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F069" w14:textId="6A165B25" w:rsidR="00946B19" w:rsidRDefault="00FF37EC" w:rsidP="00176A1F">
      <w:pPr>
        <w:tabs>
          <w:tab w:val="center" w:pos="5233"/>
          <w:tab w:val="left" w:pos="8264"/>
        </w:tabs>
        <w:jc w:val="center"/>
        <w:rPr>
          <w:rFonts w:ascii="Arial" w:hAnsi="Arial" w:cs="Arial"/>
          <w:b/>
          <w:sz w:val="36"/>
          <w:szCs w:val="36"/>
        </w:rPr>
      </w:pPr>
      <w:r w:rsidRPr="00FF37EC">
        <w:rPr>
          <w:rFonts w:ascii="Arial" w:hAnsi="Arial" w:cs="Arial"/>
          <w:b/>
          <w:sz w:val="36"/>
          <w:szCs w:val="36"/>
        </w:rPr>
        <w:t>Outbreak Management Plan</w:t>
      </w:r>
    </w:p>
    <w:p w14:paraId="43E1B0BA" w14:textId="320AB503" w:rsidR="00FF37EC" w:rsidRPr="00D33A20" w:rsidRDefault="00DA26A5" w:rsidP="00FF37EC">
      <w:pPr>
        <w:tabs>
          <w:tab w:val="center" w:pos="5233"/>
          <w:tab w:val="left" w:pos="8264"/>
        </w:tabs>
        <w:rPr>
          <w:rFonts w:ascii="Arial" w:hAnsi="Arial" w:cs="Arial"/>
          <w:b/>
          <w:i/>
          <w:color w:val="1F497D" w:themeColor="text2"/>
          <w:sz w:val="36"/>
          <w:szCs w:val="36"/>
        </w:rPr>
      </w:pPr>
      <w:r w:rsidRPr="00D33A20">
        <w:rPr>
          <w:rFonts w:cstheme="minorHAnsi"/>
          <w:i/>
          <w:iCs/>
          <w:color w:val="1F497D" w:themeColor="text2"/>
        </w:rPr>
        <w:t>&lt;</w:t>
      </w:r>
      <w:r w:rsidR="007615FB" w:rsidRPr="00D33A20">
        <w:rPr>
          <w:rFonts w:cstheme="minorHAnsi"/>
          <w:i/>
          <w:iCs/>
          <w:color w:val="1F497D" w:themeColor="text2"/>
        </w:rPr>
        <w:t>This Outbreak Management p</w:t>
      </w:r>
      <w:r w:rsidR="00FF37EC" w:rsidRPr="00D33A20">
        <w:rPr>
          <w:rFonts w:cstheme="minorHAnsi"/>
          <w:i/>
          <w:iCs/>
          <w:color w:val="1F497D" w:themeColor="text2"/>
        </w:rPr>
        <w:t>lan template</w:t>
      </w:r>
      <w:r w:rsidR="00176A1F" w:rsidRPr="00D33A20">
        <w:rPr>
          <w:rFonts w:cstheme="minorHAnsi"/>
          <w:i/>
          <w:iCs/>
          <w:color w:val="1F497D" w:themeColor="text2"/>
        </w:rPr>
        <w:t xml:space="preserve"> for childcare settings</w:t>
      </w:r>
      <w:r w:rsidR="00FF37EC" w:rsidRPr="00D33A20">
        <w:rPr>
          <w:rFonts w:cstheme="minorHAnsi"/>
          <w:i/>
          <w:iCs/>
          <w:color w:val="1F497D" w:themeColor="text2"/>
        </w:rPr>
        <w:t xml:space="preserve"> is a guide only</w:t>
      </w:r>
      <w:r w:rsidR="006D2FD4" w:rsidRPr="00D33A20">
        <w:rPr>
          <w:rFonts w:cstheme="minorHAnsi"/>
          <w:i/>
          <w:iCs/>
          <w:color w:val="1F497D" w:themeColor="text2"/>
        </w:rPr>
        <w:t>. Please</w:t>
      </w:r>
      <w:r w:rsidR="00176A1F" w:rsidRPr="00D33A20">
        <w:rPr>
          <w:rFonts w:cstheme="minorHAnsi"/>
          <w:i/>
          <w:iCs/>
          <w:color w:val="1F497D" w:themeColor="text2"/>
        </w:rPr>
        <w:t xml:space="preserve"> review</w:t>
      </w:r>
      <w:r w:rsidR="00FF37EC" w:rsidRPr="00D33A20">
        <w:rPr>
          <w:rFonts w:cstheme="minorHAnsi"/>
          <w:i/>
          <w:iCs/>
          <w:color w:val="1F497D" w:themeColor="text2"/>
        </w:rPr>
        <w:t xml:space="preserve"> this template according to the needs </w:t>
      </w:r>
      <w:r w:rsidR="006D2FD4" w:rsidRPr="00D33A20">
        <w:rPr>
          <w:rFonts w:cstheme="minorHAnsi"/>
          <w:i/>
          <w:iCs/>
          <w:color w:val="1F497D" w:themeColor="text2"/>
        </w:rPr>
        <w:t>and context of your setting</w:t>
      </w:r>
      <w:r w:rsidRPr="00D33A20">
        <w:rPr>
          <w:rFonts w:cstheme="minorHAnsi"/>
          <w:i/>
          <w:iCs/>
          <w:color w:val="1F497D" w:themeColor="text2"/>
        </w:rPr>
        <w:t xml:space="preserve">&gt;. </w:t>
      </w:r>
    </w:p>
    <w:tbl>
      <w:tblPr>
        <w:tblStyle w:val="TableGrid"/>
        <w:tblpPr w:leftFromText="180" w:rightFromText="180" w:vertAnchor="text" w:tblpY="1"/>
        <w:tblOverlap w:val="never"/>
        <w:tblW w:w="0" w:type="auto"/>
        <w:tblLook w:val="04A0" w:firstRow="1" w:lastRow="0" w:firstColumn="1" w:lastColumn="0" w:noHBand="0" w:noVBand="1"/>
      </w:tblPr>
      <w:tblGrid>
        <w:gridCol w:w="2297"/>
        <w:gridCol w:w="2245"/>
        <w:gridCol w:w="1644"/>
        <w:gridCol w:w="4270"/>
      </w:tblGrid>
      <w:tr w:rsidR="00FF37EC" w:rsidRPr="00C522E9" w14:paraId="2C151792" w14:textId="77777777" w:rsidTr="00D33A20">
        <w:trPr>
          <w:trHeight w:val="670"/>
        </w:trPr>
        <w:tc>
          <w:tcPr>
            <w:tcW w:w="1951" w:type="dxa"/>
            <w:shd w:val="clear" w:color="auto" w:fill="DDD9C3" w:themeFill="background2" w:themeFillShade="E6"/>
            <w:vAlign w:val="center"/>
          </w:tcPr>
          <w:p w14:paraId="243575C9" w14:textId="40360D56" w:rsidR="00FF37EC" w:rsidRDefault="00FF37EC" w:rsidP="00D33A20">
            <w:pPr>
              <w:rPr>
                <w:rFonts w:ascii="Arial" w:hAnsi="Arial" w:cs="Arial"/>
                <w:b/>
                <w:sz w:val="24"/>
                <w:szCs w:val="26"/>
              </w:rPr>
            </w:pPr>
            <w:r>
              <w:rPr>
                <w:rFonts w:ascii="Arial" w:hAnsi="Arial" w:cs="Arial"/>
                <w:b/>
                <w:sz w:val="24"/>
                <w:szCs w:val="26"/>
              </w:rPr>
              <w:t xml:space="preserve">Aim: </w:t>
            </w:r>
          </w:p>
        </w:tc>
        <w:tc>
          <w:tcPr>
            <w:tcW w:w="8731" w:type="dxa"/>
            <w:gridSpan w:val="3"/>
            <w:vAlign w:val="center"/>
          </w:tcPr>
          <w:p w14:paraId="798CDD5C" w14:textId="2F5D1E42" w:rsidR="00FF37EC" w:rsidRPr="00C522E9" w:rsidRDefault="00FF37EC" w:rsidP="00D33A20">
            <w:pPr>
              <w:rPr>
                <w:rFonts w:ascii="Arial" w:hAnsi="Arial" w:cs="Arial"/>
                <w:sz w:val="24"/>
                <w:szCs w:val="24"/>
              </w:rPr>
            </w:pPr>
            <w:r w:rsidRPr="00FF37EC">
              <w:rPr>
                <w:rFonts w:ascii="Arial" w:hAnsi="Arial" w:cs="Arial"/>
                <w:sz w:val="24"/>
                <w:szCs w:val="24"/>
              </w:rPr>
              <w:t>This outbreak manage</w:t>
            </w:r>
            <w:r w:rsidR="00356B5C">
              <w:rPr>
                <w:rFonts w:ascii="Arial" w:hAnsi="Arial" w:cs="Arial"/>
                <w:sz w:val="24"/>
                <w:szCs w:val="24"/>
              </w:rPr>
              <w:t xml:space="preserve">ment plan </w:t>
            </w:r>
            <w:r w:rsidRPr="00FF37EC">
              <w:rPr>
                <w:rFonts w:ascii="Arial" w:hAnsi="Arial" w:cs="Arial"/>
                <w:sz w:val="24"/>
                <w:szCs w:val="24"/>
              </w:rPr>
              <w:t>will outline how we will operate to help manage a COVID-19 outbreak within our setting</w:t>
            </w:r>
            <w:r w:rsidR="008F28A4">
              <w:rPr>
                <w:rFonts w:ascii="Arial" w:hAnsi="Arial" w:cs="Arial"/>
                <w:sz w:val="24"/>
                <w:szCs w:val="24"/>
              </w:rPr>
              <w:t xml:space="preserve"> or local area</w:t>
            </w:r>
            <w:r w:rsidRPr="00FF37EC">
              <w:rPr>
                <w:rFonts w:ascii="Arial" w:hAnsi="Arial" w:cs="Arial"/>
                <w:sz w:val="24"/>
                <w:szCs w:val="24"/>
              </w:rPr>
              <w:t>. This includes how we will ensure every child receives the quality of care to which they are normally entitled.</w:t>
            </w:r>
            <w:r>
              <w:t xml:space="preserve"> </w:t>
            </w:r>
            <w:r w:rsidR="008F28A4">
              <w:rPr>
                <w:rFonts w:ascii="Arial" w:hAnsi="Arial" w:cs="Arial"/>
                <w:sz w:val="24"/>
                <w:szCs w:val="24"/>
              </w:rPr>
              <w:t xml:space="preserve">This plan will outline the </w:t>
            </w:r>
            <w:r w:rsidRPr="00FF37EC">
              <w:rPr>
                <w:rFonts w:ascii="Arial" w:hAnsi="Arial" w:cs="Arial"/>
                <w:sz w:val="24"/>
                <w:szCs w:val="24"/>
              </w:rPr>
              <w:t xml:space="preserve">roles and responsibilities of those involved in managing </w:t>
            </w:r>
            <w:r w:rsidR="008F28A4">
              <w:rPr>
                <w:rFonts w:ascii="Arial" w:hAnsi="Arial" w:cs="Arial"/>
                <w:sz w:val="24"/>
                <w:szCs w:val="24"/>
              </w:rPr>
              <w:t xml:space="preserve">an outbreak. </w:t>
            </w:r>
          </w:p>
        </w:tc>
      </w:tr>
      <w:tr w:rsidR="00FF37EC" w:rsidRPr="00C522E9" w14:paraId="2F67549C" w14:textId="77777777" w:rsidTr="00D33A20">
        <w:trPr>
          <w:trHeight w:val="670"/>
        </w:trPr>
        <w:tc>
          <w:tcPr>
            <w:tcW w:w="1951" w:type="dxa"/>
            <w:shd w:val="clear" w:color="auto" w:fill="DDD9C3" w:themeFill="background2" w:themeFillShade="E6"/>
            <w:vAlign w:val="center"/>
          </w:tcPr>
          <w:p w14:paraId="72C00AA9" w14:textId="71C560BF" w:rsidR="00FF37EC" w:rsidRDefault="00FF37EC" w:rsidP="00D33A20">
            <w:pPr>
              <w:rPr>
                <w:rFonts w:ascii="Arial" w:hAnsi="Arial" w:cs="Arial"/>
                <w:b/>
                <w:sz w:val="24"/>
                <w:szCs w:val="26"/>
              </w:rPr>
            </w:pPr>
            <w:r>
              <w:rPr>
                <w:rFonts w:ascii="Arial" w:hAnsi="Arial" w:cs="Arial"/>
                <w:b/>
                <w:sz w:val="24"/>
                <w:szCs w:val="26"/>
              </w:rPr>
              <w:t xml:space="preserve">Guidelines/related documents:   </w:t>
            </w:r>
          </w:p>
          <w:p w14:paraId="4C65F9CB" w14:textId="77777777" w:rsidR="00FF37EC" w:rsidRDefault="00FF37EC" w:rsidP="00D33A20">
            <w:pPr>
              <w:rPr>
                <w:rFonts w:ascii="Arial" w:hAnsi="Arial" w:cs="Arial"/>
                <w:b/>
                <w:sz w:val="24"/>
                <w:szCs w:val="26"/>
              </w:rPr>
            </w:pPr>
          </w:p>
          <w:p w14:paraId="5B5C29E2" w14:textId="374C1D1E" w:rsidR="00FF37EC" w:rsidRPr="00C522E9" w:rsidRDefault="00FF37EC" w:rsidP="00D33A20">
            <w:pPr>
              <w:rPr>
                <w:rFonts w:ascii="Arial" w:hAnsi="Arial" w:cs="Arial"/>
                <w:b/>
                <w:sz w:val="24"/>
                <w:szCs w:val="24"/>
              </w:rPr>
            </w:pPr>
          </w:p>
        </w:tc>
        <w:tc>
          <w:tcPr>
            <w:tcW w:w="8731" w:type="dxa"/>
            <w:gridSpan w:val="3"/>
            <w:vAlign w:val="center"/>
          </w:tcPr>
          <w:p w14:paraId="7FFFBCDE" w14:textId="77777777" w:rsidR="0027514F" w:rsidRPr="0027514F" w:rsidRDefault="00FF37EC" w:rsidP="00D33A20">
            <w:pPr>
              <w:rPr>
                <w:rFonts w:ascii="Arial" w:hAnsi="Arial" w:cs="Arial"/>
                <w:color w:val="000000" w:themeColor="text1"/>
                <w:sz w:val="24"/>
                <w:szCs w:val="24"/>
              </w:rPr>
            </w:pPr>
            <w:r w:rsidRPr="00C522E9">
              <w:rPr>
                <w:rFonts w:ascii="Arial" w:hAnsi="Arial" w:cs="Arial"/>
                <w:sz w:val="24"/>
                <w:szCs w:val="24"/>
              </w:rPr>
              <w:t xml:space="preserve"> </w:t>
            </w:r>
            <w:r w:rsidRPr="0027514F">
              <w:rPr>
                <w:rFonts w:ascii="Arial" w:hAnsi="Arial" w:cs="Arial"/>
                <w:color w:val="000000" w:themeColor="text1"/>
                <w:sz w:val="24"/>
                <w:szCs w:val="24"/>
              </w:rPr>
              <w:t xml:space="preserve"> </w:t>
            </w:r>
          </w:p>
          <w:p w14:paraId="5D7EDF08" w14:textId="77777777" w:rsidR="0027514F" w:rsidRPr="0027514F" w:rsidRDefault="00901D72" w:rsidP="00D33A20">
            <w:pPr>
              <w:pStyle w:val="ListParagraph"/>
              <w:numPr>
                <w:ilvl w:val="0"/>
                <w:numId w:val="22"/>
              </w:numPr>
              <w:rPr>
                <w:rStyle w:val="Hyperlink"/>
                <w:rFonts w:ascii="Arial" w:hAnsi="Arial" w:cs="Arial"/>
                <w:color w:val="000000" w:themeColor="text1"/>
                <w:sz w:val="24"/>
                <w:szCs w:val="24"/>
              </w:rPr>
            </w:pPr>
            <w:hyperlink r:id="rId11" w:history="1">
              <w:r w:rsidR="00FF37EC" w:rsidRPr="0027514F">
                <w:rPr>
                  <w:rStyle w:val="Hyperlink"/>
                  <w:rFonts w:ascii="Arial" w:hAnsi="Arial" w:cs="Arial"/>
                  <w:color w:val="000000" w:themeColor="text1"/>
                  <w:sz w:val="24"/>
                  <w:szCs w:val="24"/>
                </w:rPr>
                <w:t>Contingency framework: education and childcare settings</w:t>
              </w:r>
            </w:hyperlink>
          </w:p>
          <w:p w14:paraId="45D44DC3" w14:textId="632D37EA" w:rsidR="0027514F" w:rsidRPr="0027514F" w:rsidRDefault="00901D72" w:rsidP="00D33A20">
            <w:pPr>
              <w:pStyle w:val="ListParagraph"/>
              <w:numPr>
                <w:ilvl w:val="0"/>
                <w:numId w:val="22"/>
              </w:numPr>
              <w:rPr>
                <w:rFonts w:ascii="Arial" w:hAnsi="Arial" w:cs="Arial"/>
                <w:color w:val="000000" w:themeColor="text1"/>
                <w:sz w:val="24"/>
                <w:szCs w:val="24"/>
                <w:u w:val="single"/>
              </w:rPr>
            </w:pPr>
            <w:hyperlink r:id="rId12" w:history="1">
              <w:r w:rsidR="0027514F" w:rsidRPr="0027514F">
                <w:rPr>
                  <w:rStyle w:val="Hyperlink"/>
                  <w:rFonts w:ascii="Arial" w:hAnsi="Arial" w:cs="Arial"/>
                  <w:color w:val="000000" w:themeColor="text1"/>
                  <w:sz w:val="24"/>
                  <w:szCs w:val="24"/>
                </w:rPr>
                <w:t>Actions for early years and childcare providers during the COVID-19 pandemic</w:t>
              </w:r>
            </w:hyperlink>
          </w:p>
          <w:p w14:paraId="58C709D0" w14:textId="03D7E7A7" w:rsidR="0027514F" w:rsidRPr="0062513E" w:rsidRDefault="0027514F" w:rsidP="0062513E">
            <w:pPr>
              <w:rPr>
                <w:rStyle w:val="Hyperlink"/>
                <w:rFonts w:ascii="Arial" w:hAnsi="Arial" w:cs="Arial"/>
                <w:color w:val="000000" w:themeColor="text1"/>
                <w:sz w:val="24"/>
                <w:szCs w:val="24"/>
              </w:rPr>
            </w:pPr>
          </w:p>
          <w:p w14:paraId="4BE2DA8C" w14:textId="428A6CA3" w:rsidR="00616F37" w:rsidRPr="00800466" w:rsidRDefault="00901D72" w:rsidP="00D33A20">
            <w:pPr>
              <w:pStyle w:val="ListParagraph"/>
              <w:numPr>
                <w:ilvl w:val="0"/>
                <w:numId w:val="22"/>
              </w:numPr>
              <w:rPr>
                <w:rFonts w:ascii="Arial" w:hAnsi="Arial" w:cs="Arial"/>
                <w:color w:val="000000" w:themeColor="text1"/>
                <w:sz w:val="24"/>
                <w:szCs w:val="24"/>
                <w:highlight w:val="yellow"/>
                <w:u w:val="single"/>
              </w:rPr>
            </w:pPr>
            <w:hyperlink r:id="rId13" w:history="1">
              <w:r w:rsidR="00616F37" w:rsidRPr="00800466">
                <w:rPr>
                  <w:rStyle w:val="Hyperlink"/>
                  <w:rFonts w:ascii="Arial" w:hAnsi="Arial" w:cs="Arial"/>
                  <w:sz w:val="24"/>
                  <w:szCs w:val="24"/>
                  <w:highlight w:val="yellow"/>
                </w:rPr>
                <w:t>NHS Test and Trace in the workplace</w:t>
              </w:r>
            </w:hyperlink>
          </w:p>
          <w:p w14:paraId="29D6B04F" w14:textId="1C1F2AF7" w:rsidR="00FF37EC" w:rsidRPr="00C522E9" w:rsidRDefault="00FF37EC" w:rsidP="00D33A20">
            <w:pPr>
              <w:rPr>
                <w:rFonts w:ascii="Arial" w:hAnsi="Arial" w:cs="Arial"/>
                <w:sz w:val="24"/>
                <w:szCs w:val="24"/>
              </w:rPr>
            </w:pPr>
            <w:r w:rsidRPr="00C522E9">
              <w:rPr>
                <w:rFonts w:ascii="Arial" w:hAnsi="Arial" w:cs="Arial"/>
                <w:sz w:val="24"/>
                <w:szCs w:val="24"/>
              </w:rPr>
              <w:t xml:space="preserve"> </w:t>
            </w:r>
          </w:p>
        </w:tc>
      </w:tr>
      <w:tr w:rsidR="0062513E" w:rsidRPr="00C522E9" w14:paraId="4B086770" w14:textId="77777777" w:rsidTr="00D33A20">
        <w:tc>
          <w:tcPr>
            <w:tcW w:w="1951" w:type="dxa"/>
            <w:shd w:val="clear" w:color="auto" w:fill="DDD9C3" w:themeFill="background2" w:themeFillShade="E6"/>
            <w:vAlign w:val="center"/>
          </w:tcPr>
          <w:p w14:paraId="7C8562EA" w14:textId="2430AF7C" w:rsidR="00946B19" w:rsidRDefault="00FF37EC" w:rsidP="00D33A20">
            <w:pPr>
              <w:ind w:right="-435"/>
              <w:rPr>
                <w:rFonts w:ascii="Arial" w:hAnsi="Arial" w:cs="Arial"/>
                <w:b/>
                <w:sz w:val="24"/>
                <w:szCs w:val="26"/>
              </w:rPr>
            </w:pPr>
            <w:r>
              <w:rPr>
                <w:rFonts w:ascii="Arial" w:hAnsi="Arial" w:cs="Arial"/>
                <w:b/>
                <w:sz w:val="24"/>
                <w:szCs w:val="26"/>
              </w:rPr>
              <w:t xml:space="preserve">Completed by: </w:t>
            </w:r>
          </w:p>
          <w:p w14:paraId="7AC8E0EA" w14:textId="77777777" w:rsidR="00FF37EC" w:rsidRDefault="00FF37EC" w:rsidP="00D33A20">
            <w:pPr>
              <w:ind w:right="-435"/>
              <w:rPr>
                <w:rFonts w:ascii="Arial" w:hAnsi="Arial" w:cs="Arial"/>
                <w:b/>
                <w:sz w:val="24"/>
                <w:szCs w:val="26"/>
              </w:rPr>
            </w:pPr>
          </w:p>
          <w:p w14:paraId="02EE515F" w14:textId="1A77AF1B" w:rsidR="00FF37EC" w:rsidRPr="00C522E9" w:rsidRDefault="00FF37EC" w:rsidP="00D33A20">
            <w:pPr>
              <w:ind w:right="-435"/>
              <w:rPr>
                <w:rFonts w:ascii="Arial" w:hAnsi="Arial" w:cs="Arial"/>
                <w:b/>
                <w:sz w:val="24"/>
                <w:szCs w:val="24"/>
              </w:rPr>
            </w:pPr>
          </w:p>
        </w:tc>
        <w:tc>
          <w:tcPr>
            <w:tcW w:w="2410" w:type="dxa"/>
            <w:vAlign w:val="center"/>
          </w:tcPr>
          <w:p w14:paraId="27B8F768" w14:textId="3E2E1A2F" w:rsidR="00946B19" w:rsidRPr="00C522E9" w:rsidRDefault="00700BE9" w:rsidP="00D33A20">
            <w:pPr>
              <w:rPr>
                <w:rFonts w:ascii="Arial" w:hAnsi="Arial" w:cs="Arial"/>
                <w:sz w:val="24"/>
                <w:szCs w:val="24"/>
              </w:rPr>
            </w:pPr>
            <w:r w:rsidRPr="00C522E9">
              <w:rPr>
                <w:rFonts w:ascii="Arial" w:hAnsi="Arial" w:cs="Arial"/>
                <w:sz w:val="24"/>
                <w:szCs w:val="24"/>
              </w:rPr>
              <w:t xml:space="preserve"> </w:t>
            </w:r>
            <w:r w:rsidR="002368B6" w:rsidRPr="00C522E9">
              <w:rPr>
                <w:rFonts w:ascii="Arial" w:hAnsi="Arial" w:cs="Arial"/>
                <w:sz w:val="24"/>
                <w:szCs w:val="24"/>
              </w:rPr>
              <w:t xml:space="preserve"> </w:t>
            </w:r>
            <w:r w:rsidR="0062513E">
              <w:rPr>
                <w:rFonts w:ascii="Arial" w:hAnsi="Arial" w:cs="Arial"/>
                <w:sz w:val="24"/>
                <w:szCs w:val="24"/>
              </w:rPr>
              <w:t>Sticky Fish pre-school</w:t>
            </w:r>
          </w:p>
        </w:tc>
        <w:tc>
          <w:tcPr>
            <w:tcW w:w="1701" w:type="dxa"/>
            <w:shd w:val="clear" w:color="auto" w:fill="DDD9C3" w:themeFill="background2" w:themeFillShade="E6"/>
            <w:vAlign w:val="center"/>
          </w:tcPr>
          <w:p w14:paraId="40AF587B" w14:textId="77777777" w:rsidR="00946B19" w:rsidRDefault="00FF37EC" w:rsidP="00D33A20">
            <w:pPr>
              <w:rPr>
                <w:rFonts w:ascii="Arial" w:hAnsi="Arial" w:cs="Arial"/>
                <w:b/>
                <w:sz w:val="24"/>
                <w:szCs w:val="26"/>
              </w:rPr>
            </w:pPr>
            <w:r>
              <w:rPr>
                <w:rFonts w:ascii="Arial" w:hAnsi="Arial" w:cs="Arial"/>
                <w:b/>
                <w:sz w:val="24"/>
                <w:szCs w:val="26"/>
              </w:rPr>
              <w:t xml:space="preserve">Date: </w:t>
            </w:r>
          </w:p>
          <w:p w14:paraId="011417DF" w14:textId="77777777" w:rsidR="00FF37EC" w:rsidRDefault="00FF37EC" w:rsidP="00D33A20">
            <w:pPr>
              <w:rPr>
                <w:rFonts w:ascii="Arial" w:hAnsi="Arial" w:cs="Arial"/>
                <w:b/>
                <w:sz w:val="24"/>
                <w:szCs w:val="26"/>
              </w:rPr>
            </w:pPr>
          </w:p>
          <w:p w14:paraId="5D88070E" w14:textId="7AE477D6" w:rsidR="00FF37EC" w:rsidRPr="00C522E9" w:rsidRDefault="00FF37EC" w:rsidP="00D33A20">
            <w:pPr>
              <w:rPr>
                <w:rFonts w:ascii="Arial" w:hAnsi="Arial" w:cs="Arial"/>
                <w:b/>
                <w:sz w:val="24"/>
                <w:szCs w:val="26"/>
              </w:rPr>
            </w:pPr>
            <w:r>
              <w:rPr>
                <w:rFonts w:ascii="Arial" w:hAnsi="Arial" w:cs="Arial"/>
                <w:b/>
                <w:sz w:val="24"/>
                <w:szCs w:val="26"/>
              </w:rPr>
              <w:t xml:space="preserve">Version: </w:t>
            </w:r>
          </w:p>
        </w:tc>
        <w:tc>
          <w:tcPr>
            <w:tcW w:w="4620" w:type="dxa"/>
            <w:vAlign w:val="center"/>
          </w:tcPr>
          <w:p w14:paraId="0A6959E7" w14:textId="159F4D12" w:rsidR="00946B19" w:rsidRPr="00C522E9" w:rsidRDefault="002368B6" w:rsidP="00D33A20">
            <w:pPr>
              <w:rPr>
                <w:rFonts w:ascii="Arial" w:hAnsi="Arial" w:cs="Arial"/>
                <w:sz w:val="24"/>
                <w:szCs w:val="24"/>
              </w:rPr>
            </w:pPr>
            <w:r w:rsidRPr="00C522E9">
              <w:rPr>
                <w:rFonts w:ascii="Arial" w:hAnsi="Arial" w:cs="Arial"/>
                <w:sz w:val="24"/>
                <w:szCs w:val="24"/>
              </w:rPr>
              <w:t xml:space="preserve"> </w:t>
            </w:r>
            <w:r w:rsidR="0062513E">
              <w:rPr>
                <w:rFonts w:ascii="Arial" w:hAnsi="Arial" w:cs="Arial"/>
                <w:sz w:val="24"/>
                <w:szCs w:val="24"/>
              </w:rPr>
              <w:t>01.10.2021</w:t>
            </w:r>
          </w:p>
        </w:tc>
      </w:tr>
    </w:tbl>
    <w:p w14:paraId="6B699379" w14:textId="77777777" w:rsidR="00B30E91" w:rsidRPr="00C522E9" w:rsidRDefault="00B30E91" w:rsidP="00A21322">
      <w:pPr>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2902"/>
        <w:gridCol w:w="7554"/>
      </w:tblGrid>
      <w:tr w:rsidR="00A93401" w:rsidRPr="00C522E9" w14:paraId="6B028A42" w14:textId="77777777" w:rsidTr="006B61A7">
        <w:trPr>
          <w:trHeight w:val="607"/>
        </w:trPr>
        <w:tc>
          <w:tcPr>
            <w:tcW w:w="0" w:type="auto"/>
            <w:gridSpan w:val="2"/>
            <w:tcBorders>
              <w:bottom w:val="single" w:sz="4" w:space="0" w:color="auto"/>
            </w:tcBorders>
            <w:shd w:val="clear" w:color="auto" w:fill="DDD9C3" w:themeFill="background2" w:themeFillShade="E6"/>
            <w:vAlign w:val="center"/>
          </w:tcPr>
          <w:p w14:paraId="785A040C" w14:textId="4E9EB428" w:rsidR="00A93401" w:rsidRPr="00FF37EC" w:rsidRDefault="00FF37EC" w:rsidP="00FF37EC">
            <w:pPr>
              <w:jc w:val="center"/>
              <w:rPr>
                <w:rFonts w:ascii="Arial" w:hAnsi="Arial" w:cs="Arial"/>
                <w:b/>
                <w:sz w:val="24"/>
                <w:szCs w:val="24"/>
              </w:rPr>
            </w:pPr>
            <w:r w:rsidRPr="00FF37EC">
              <w:rPr>
                <w:rFonts w:ascii="Arial" w:hAnsi="Arial" w:cs="Arial"/>
                <w:b/>
                <w:sz w:val="24"/>
                <w:szCs w:val="24"/>
              </w:rPr>
              <w:t>Minimising infection and prevention</w:t>
            </w:r>
          </w:p>
        </w:tc>
      </w:tr>
      <w:tr w:rsidR="00FF37EC" w:rsidRPr="00C522E9" w14:paraId="4FF52C2C" w14:textId="77777777" w:rsidTr="006B61A7">
        <w:trPr>
          <w:trHeight w:val="1104"/>
        </w:trPr>
        <w:tc>
          <w:tcPr>
            <w:tcW w:w="0" w:type="auto"/>
            <w:gridSpan w:val="2"/>
            <w:shd w:val="clear" w:color="auto" w:fill="FFFFFF" w:themeFill="background1"/>
            <w:vAlign w:val="center"/>
          </w:tcPr>
          <w:p w14:paraId="7B3A5C0F" w14:textId="07D40236" w:rsidR="00356B5C" w:rsidRPr="00C416C2" w:rsidRDefault="00356B5C" w:rsidP="00356B5C">
            <w:pPr>
              <w:rPr>
                <w:rFonts w:ascii="Arial" w:hAnsi="Arial" w:cs="Arial"/>
                <w:sz w:val="24"/>
                <w:szCs w:val="24"/>
              </w:rPr>
            </w:pPr>
            <w:r w:rsidRPr="00C416C2">
              <w:rPr>
                <w:rFonts w:ascii="Arial" w:hAnsi="Arial" w:cs="Arial"/>
                <w:sz w:val="24"/>
                <w:szCs w:val="24"/>
              </w:rPr>
              <w:t>The main methods of preventing infection are ensuring good hygiene wi</w:t>
            </w:r>
            <w:r w:rsidR="00475DC1" w:rsidRPr="00C416C2">
              <w:rPr>
                <w:rFonts w:ascii="Arial" w:hAnsi="Arial" w:cs="Arial"/>
                <w:sz w:val="24"/>
                <w:szCs w:val="24"/>
              </w:rPr>
              <w:t xml:space="preserve">th the setting, maintaining </w:t>
            </w:r>
            <w:r w:rsidRPr="00C416C2">
              <w:rPr>
                <w:rFonts w:ascii="Arial" w:hAnsi="Arial" w:cs="Arial"/>
                <w:sz w:val="24"/>
                <w:szCs w:val="24"/>
              </w:rPr>
              <w:t xml:space="preserve">cleaning regimes, keeping the premises well ventilated and following the guidance on testing, self-isolation and managing confirmed cases of COVID-19. </w:t>
            </w:r>
            <w:r w:rsidR="0062513E">
              <w:rPr>
                <w:rFonts w:ascii="Arial" w:hAnsi="Arial" w:cs="Arial"/>
                <w:sz w:val="24"/>
                <w:szCs w:val="24"/>
              </w:rPr>
              <w:t>Sticky Fish Pre-school</w:t>
            </w:r>
            <w:r w:rsidR="00FF37EC" w:rsidRPr="00C416C2">
              <w:rPr>
                <w:rFonts w:ascii="Arial" w:hAnsi="Arial" w:cs="Arial"/>
                <w:color w:val="1F497D" w:themeColor="text2"/>
                <w:sz w:val="24"/>
                <w:szCs w:val="24"/>
              </w:rPr>
              <w:t xml:space="preserve"> </w:t>
            </w:r>
            <w:r w:rsidR="00FF37EC" w:rsidRPr="00C416C2">
              <w:rPr>
                <w:rFonts w:ascii="Arial" w:hAnsi="Arial" w:cs="Arial"/>
                <w:sz w:val="24"/>
                <w:szCs w:val="24"/>
              </w:rPr>
              <w:t>has in place</w:t>
            </w:r>
            <w:r w:rsidRPr="00C416C2">
              <w:rPr>
                <w:rFonts w:ascii="Arial" w:hAnsi="Arial" w:cs="Arial"/>
                <w:sz w:val="24"/>
                <w:szCs w:val="24"/>
              </w:rPr>
              <w:t xml:space="preserve"> a</w:t>
            </w:r>
            <w:r w:rsidR="00FF37EC" w:rsidRPr="00C416C2">
              <w:rPr>
                <w:rFonts w:ascii="Arial" w:hAnsi="Arial" w:cs="Arial"/>
                <w:sz w:val="24"/>
                <w:szCs w:val="24"/>
              </w:rPr>
              <w:t xml:space="preserve"> COVID-19 risk assessment detailing the</w:t>
            </w:r>
            <w:r w:rsidRPr="00C416C2">
              <w:rPr>
                <w:rFonts w:ascii="Arial" w:hAnsi="Arial" w:cs="Arial"/>
                <w:sz w:val="24"/>
                <w:szCs w:val="24"/>
              </w:rPr>
              <w:t>se measures to prevent the</w:t>
            </w:r>
            <w:r w:rsidR="00FF37EC" w:rsidRPr="00C416C2">
              <w:rPr>
                <w:rFonts w:ascii="Arial" w:hAnsi="Arial" w:cs="Arial"/>
                <w:sz w:val="24"/>
                <w:szCs w:val="24"/>
              </w:rPr>
              <w:t xml:space="preserve"> transmission of COVID-19 within our setting. </w:t>
            </w:r>
          </w:p>
          <w:p w14:paraId="26757D02" w14:textId="372E997D" w:rsidR="00FF37EC" w:rsidRPr="00C416C2" w:rsidRDefault="00356B5C" w:rsidP="00356B5C">
            <w:pPr>
              <w:rPr>
                <w:rFonts w:ascii="Arial" w:hAnsi="Arial" w:cs="Arial"/>
                <w:sz w:val="24"/>
                <w:szCs w:val="24"/>
              </w:rPr>
            </w:pPr>
            <w:r w:rsidRPr="00C416C2">
              <w:rPr>
                <w:rFonts w:ascii="Arial" w:hAnsi="Arial" w:cs="Arial"/>
                <w:sz w:val="24"/>
                <w:szCs w:val="24"/>
              </w:rPr>
              <w:t xml:space="preserve"> </w:t>
            </w:r>
          </w:p>
          <w:p w14:paraId="3FE9F23F" w14:textId="6A17AC44" w:rsidR="00617825" w:rsidRPr="00C522E9" w:rsidRDefault="00617825" w:rsidP="00356B5C">
            <w:pPr>
              <w:rPr>
                <w:rFonts w:ascii="Arial" w:hAnsi="Arial" w:cs="Arial"/>
                <w:sz w:val="24"/>
                <w:szCs w:val="24"/>
              </w:rPr>
            </w:pPr>
          </w:p>
        </w:tc>
      </w:tr>
      <w:tr w:rsidR="00FF37EC" w:rsidRPr="00C522E9" w14:paraId="0D11CFC7" w14:textId="77777777" w:rsidTr="006B61A7">
        <w:trPr>
          <w:trHeight w:val="518"/>
        </w:trPr>
        <w:tc>
          <w:tcPr>
            <w:tcW w:w="0" w:type="auto"/>
            <w:gridSpan w:val="2"/>
            <w:shd w:val="clear" w:color="auto" w:fill="DDD9C3" w:themeFill="background2" w:themeFillShade="E6"/>
            <w:vAlign w:val="center"/>
          </w:tcPr>
          <w:p w14:paraId="08505677" w14:textId="50CFECA1" w:rsidR="00FF37EC" w:rsidRPr="00FF37EC" w:rsidRDefault="00FF37EC" w:rsidP="00FF37EC">
            <w:pPr>
              <w:jc w:val="center"/>
              <w:rPr>
                <w:rFonts w:ascii="Arial" w:hAnsi="Arial" w:cs="Arial"/>
                <w:b/>
                <w:sz w:val="24"/>
                <w:szCs w:val="24"/>
              </w:rPr>
            </w:pPr>
            <w:r w:rsidRPr="00FF37EC">
              <w:rPr>
                <w:rFonts w:ascii="Arial" w:hAnsi="Arial" w:cs="Arial"/>
                <w:b/>
                <w:sz w:val="24"/>
                <w:szCs w:val="24"/>
              </w:rPr>
              <w:t>Responding to an outbreak</w:t>
            </w:r>
          </w:p>
        </w:tc>
      </w:tr>
      <w:tr w:rsidR="00FF37EC" w:rsidRPr="00C522E9" w14:paraId="5D96F18B" w14:textId="77777777" w:rsidTr="006B61A7">
        <w:trPr>
          <w:trHeight w:val="2160"/>
        </w:trPr>
        <w:tc>
          <w:tcPr>
            <w:tcW w:w="0" w:type="auto"/>
            <w:gridSpan w:val="2"/>
            <w:shd w:val="clear" w:color="auto" w:fill="FFFFFF" w:themeFill="background1"/>
            <w:vAlign w:val="center"/>
          </w:tcPr>
          <w:p w14:paraId="4E72A8D6" w14:textId="03899139" w:rsidR="003077EF" w:rsidRPr="0062513E" w:rsidRDefault="00F810F5" w:rsidP="00F16167">
            <w:pPr>
              <w:rPr>
                <w:rFonts w:ascii="Arial" w:hAnsi="Arial" w:cs="Arial"/>
                <w:b/>
                <w:sz w:val="24"/>
                <w:szCs w:val="24"/>
              </w:rPr>
            </w:pPr>
            <w:r w:rsidRPr="00F16167">
              <w:rPr>
                <w:rFonts w:ascii="Arial" w:hAnsi="Arial" w:cs="Arial"/>
                <w:b/>
                <w:sz w:val="24"/>
                <w:szCs w:val="24"/>
              </w:rPr>
              <w:t>If we</w:t>
            </w:r>
            <w:r w:rsidR="003077EF" w:rsidRPr="00F16167">
              <w:rPr>
                <w:rFonts w:ascii="Arial" w:hAnsi="Arial" w:cs="Arial"/>
                <w:b/>
                <w:sz w:val="24"/>
                <w:szCs w:val="24"/>
              </w:rPr>
              <w:t xml:space="preserve"> </w:t>
            </w:r>
            <w:r w:rsidR="00F16167" w:rsidRPr="00F16167">
              <w:rPr>
                <w:rFonts w:ascii="Arial" w:hAnsi="Arial" w:cs="Arial"/>
                <w:b/>
                <w:sz w:val="24"/>
                <w:szCs w:val="24"/>
              </w:rPr>
              <w:t xml:space="preserve">reach the below thresholds </w:t>
            </w:r>
            <w:r w:rsidRPr="00F16167">
              <w:rPr>
                <w:rFonts w:ascii="Arial" w:hAnsi="Arial" w:cs="Arial"/>
                <w:b/>
                <w:sz w:val="24"/>
                <w:szCs w:val="24"/>
              </w:rPr>
              <w:t>we</w:t>
            </w:r>
            <w:r w:rsidR="00F16167" w:rsidRPr="00F16167">
              <w:rPr>
                <w:rFonts w:ascii="Arial" w:hAnsi="Arial" w:cs="Arial"/>
                <w:b/>
                <w:sz w:val="24"/>
                <w:szCs w:val="24"/>
              </w:rPr>
              <w:t xml:space="preserve"> may have an outbreak: </w:t>
            </w:r>
          </w:p>
          <w:p w14:paraId="7961A69C" w14:textId="45FFC678" w:rsidR="00F16167" w:rsidRPr="00F16167" w:rsidRDefault="00F16167" w:rsidP="00FF37EC">
            <w:pPr>
              <w:rPr>
                <w:rFonts w:ascii="Arial" w:hAnsi="Arial" w:cs="Arial"/>
                <w:i/>
                <w:color w:val="1F497D" w:themeColor="text2"/>
                <w:sz w:val="24"/>
                <w:szCs w:val="24"/>
              </w:rPr>
            </w:pPr>
          </w:p>
          <w:p w14:paraId="3241ACED" w14:textId="77777777" w:rsidR="00F16167" w:rsidRPr="00F16167" w:rsidRDefault="00F16167" w:rsidP="00FF37EC">
            <w:pPr>
              <w:rPr>
                <w:rFonts w:ascii="Arial" w:hAnsi="Arial" w:cs="Arial"/>
                <w:sz w:val="24"/>
                <w:szCs w:val="24"/>
              </w:rPr>
            </w:pPr>
          </w:p>
          <w:p w14:paraId="63687D5A" w14:textId="0AA3E557" w:rsidR="00F16167" w:rsidRPr="00F16167" w:rsidRDefault="00760EFD" w:rsidP="00F16167">
            <w:pPr>
              <w:rPr>
                <w:rFonts w:ascii="Arial" w:hAnsi="Arial" w:cs="Arial"/>
                <w:sz w:val="24"/>
                <w:szCs w:val="24"/>
                <w:highlight w:val="yellow"/>
              </w:rPr>
            </w:pPr>
            <w:r>
              <w:rPr>
                <w:rFonts w:ascii="Arial" w:hAnsi="Arial" w:cs="Arial"/>
                <w:sz w:val="24"/>
                <w:szCs w:val="24"/>
                <w:highlight w:val="yellow"/>
              </w:rPr>
              <w:t>As a setting that</w:t>
            </w:r>
            <w:r w:rsidR="00F16167" w:rsidRPr="00F16167">
              <w:rPr>
                <w:rFonts w:ascii="Arial" w:hAnsi="Arial" w:cs="Arial"/>
                <w:sz w:val="24"/>
                <w:szCs w:val="24"/>
                <w:highlight w:val="yellow"/>
              </w:rPr>
              <w:t xml:space="preserve"> </w:t>
            </w:r>
            <w:r w:rsidRPr="00F16167">
              <w:rPr>
                <w:rFonts w:ascii="Arial" w:hAnsi="Arial" w:cs="Arial"/>
                <w:sz w:val="24"/>
                <w:szCs w:val="24"/>
                <w:highlight w:val="yellow"/>
              </w:rPr>
              <w:t>operate</w:t>
            </w:r>
            <w:r>
              <w:rPr>
                <w:rFonts w:ascii="Arial" w:hAnsi="Arial" w:cs="Arial"/>
                <w:sz w:val="24"/>
                <w:szCs w:val="24"/>
                <w:highlight w:val="yellow"/>
              </w:rPr>
              <w:t>s</w:t>
            </w:r>
            <w:r w:rsidR="00F16167" w:rsidRPr="00F16167">
              <w:rPr>
                <w:rFonts w:ascii="Arial" w:hAnsi="Arial" w:cs="Arial"/>
                <w:sz w:val="24"/>
                <w:szCs w:val="24"/>
                <w:highlight w:val="yellow"/>
              </w:rPr>
              <w:t xml:space="preserve"> with 20 or fewer</w:t>
            </w:r>
            <w:r>
              <w:rPr>
                <w:rFonts w:ascii="Arial" w:hAnsi="Arial" w:cs="Arial"/>
                <w:sz w:val="24"/>
                <w:szCs w:val="24"/>
                <w:highlight w:val="yellow"/>
              </w:rPr>
              <w:t xml:space="preserve"> </w:t>
            </w:r>
            <w:r w:rsidR="00F16167" w:rsidRPr="00F16167">
              <w:rPr>
                <w:rFonts w:ascii="Arial" w:hAnsi="Arial" w:cs="Arial"/>
                <w:sz w:val="24"/>
                <w:szCs w:val="24"/>
                <w:highlight w:val="yellow"/>
              </w:rPr>
              <w:t>children, pupils, stu</w:t>
            </w:r>
            <w:r>
              <w:rPr>
                <w:rFonts w:ascii="Arial" w:hAnsi="Arial" w:cs="Arial"/>
                <w:sz w:val="24"/>
                <w:szCs w:val="24"/>
                <w:highlight w:val="yellow"/>
              </w:rPr>
              <w:t>dents and staff at any one time</w:t>
            </w:r>
            <w:r w:rsidR="00F16167">
              <w:rPr>
                <w:rFonts w:ascii="Arial" w:hAnsi="Arial" w:cs="Arial"/>
                <w:sz w:val="24"/>
                <w:szCs w:val="24"/>
                <w:highlight w:val="yellow"/>
              </w:rPr>
              <w:t xml:space="preserve">: </w:t>
            </w:r>
          </w:p>
          <w:p w14:paraId="3A9DDD6E" w14:textId="77777777" w:rsidR="00F16167" w:rsidRPr="00F16167" w:rsidRDefault="00F16167" w:rsidP="00F16167">
            <w:pPr>
              <w:rPr>
                <w:rFonts w:ascii="Arial" w:hAnsi="Arial" w:cs="Arial"/>
                <w:sz w:val="24"/>
                <w:szCs w:val="24"/>
                <w:highlight w:val="yellow"/>
              </w:rPr>
            </w:pPr>
            <w:r w:rsidRPr="00F16167">
              <w:rPr>
                <w:rFonts w:ascii="Arial" w:hAnsi="Arial" w:cs="Arial"/>
                <w:sz w:val="24"/>
                <w:szCs w:val="24"/>
                <w:highlight w:val="yellow"/>
              </w:rPr>
              <w:t>• 2 children, pupils, students and staff, who are likely to have mixed closely, test</w:t>
            </w:r>
          </w:p>
          <w:p w14:paraId="6077FCEF" w14:textId="09995E9F" w:rsidR="00F16167" w:rsidRDefault="00F16167" w:rsidP="00FF37EC">
            <w:pPr>
              <w:rPr>
                <w:rFonts w:ascii="Arial" w:hAnsi="Arial" w:cs="Arial"/>
                <w:sz w:val="24"/>
                <w:szCs w:val="24"/>
              </w:rPr>
            </w:pPr>
            <w:r w:rsidRPr="00F16167">
              <w:rPr>
                <w:rFonts w:ascii="Arial" w:hAnsi="Arial" w:cs="Arial"/>
                <w:sz w:val="24"/>
                <w:szCs w:val="24"/>
                <w:highlight w:val="yellow"/>
              </w:rPr>
              <w:t>positive for COVID-19 within a 10-day perio</w:t>
            </w:r>
            <w:r>
              <w:rPr>
                <w:rFonts w:ascii="Arial" w:hAnsi="Arial" w:cs="Arial"/>
                <w:sz w:val="24"/>
                <w:szCs w:val="24"/>
                <w:highlight w:val="yellow"/>
              </w:rPr>
              <w:t>d</w:t>
            </w:r>
          </w:p>
          <w:p w14:paraId="762F5741" w14:textId="77777777" w:rsidR="00F16167" w:rsidRDefault="00F16167" w:rsidP="00FF37EC">
            <w:pPr>
              <w:rPr>
                <w:rFonts w:ascii="Arial" w:hAnsi="Arial" w:cs="Arial"/>
                <w:sz w:val="24"/>
                <w:szCs w:val="24"/>
              </w:rPr>
            </w:pPr>
          </w:p>
          <w:p w14:paraId="57543757" w14:textId="6A49E1C8" w:rsidR="00C416C2" w:rsidRDefault="00EE088B" w:rsidP="00FF37EC">
            <w:pPr>
              <w:rPr>
                <w:rFonts w:ascii="Arial" w:hAnsi="Arial" w:cs="Arial"/>
                <w:sz w:val="24"/>
                <w:szCs w:val="24"/>
              </w:rPr>
            </w:pPr>
            <w:r>
              <w:rPr>
                <w:rFonts w:ascii="Arial" w:hAnsi="Arial" w:cs="Arial"/>
                <w:sz w:val="24"/>
                <w:szCs w:val="24"/>
              </w:rPr>
              <w:t xml:space="preserve">In the event of a </w:t>
            </w:r>
            <w:r w:rsidR="00FB6EBA">
              <w:rPr>
                <w:rFonts w:ascii="Arial" w:hAnsi="Arial" w:cs="Arial"/>
                <w:sz w:val="24"/>
                <w:szCs w:val="24"/>
              </w:rPr>
              <w:t>possible outbreak</w:t>
            </w:r>
            <w:r w:rsidR="00475DC1">
              <w:rPr>
                <w:rFonts w:ascii="Arial" w:hAnsi="Arial" w:cs="Arial"/>
                <w:sz w:val="24"/>
                <w:szCs w:val="24"/>
              </w:rPr>
              <w:t>,</w:t>
            </w:r>
            <w:r w:rsidR="00FB6EBA">
              <w:rPr>
                <w:rFonts w:ascii="Arial" w:hAnsi="Arial" w:cs="Arial"/>
                <w:sz w:val="24"/>
                <w:szCs w:val="24"/>
              </w:rPr>
              <w:t xml:space="preserve"> we may</w:t>
            </w:r>
            <w:r w:rsidR="003077EF" w:rsidRPr="003077EF">
              <w:rPr>
                <w:rFonts w:ascii="Arial" w:hAnsi="Arial" w:cs="Arial"/>
                <w:sz w:val="24"/>
                <w:szCs w:val="24"/>
              </w:rPr>
              <w:t xml:space="preserve"> call the</w:t>
            </w:r>
            <w:r w:rsidR="00F810F5">
              <w:rPr>
                <w:rFonts w:ascii="Arial" w:hAnsi="Arial" w:cs="Arial"/>
                <w:sz w:val="24"/>
                <w:szCs w:val="24"/>
              </w:rPr>
              <w:t xml:space="preserve"> dedicated advice service</w:t>
            </w:r>
            <w:r w:rsidR="008F28A4">
              <w:rPr>
                <w:rFonts w:ascii="Arial" w:hAnsi="Arial" w:cs="Arial"/>
                <w:sz w:val="24"/>
                <w:szCs w:val="24"/>
              </w:rPr>
              <w:t xml:space="preserve"> </w:t>
            </w:r>
            <w:r w:rsidR="00F810F5" w:rsidRPr="003077EF">
              <w:rPr>
                <w:rFonts w:ascii="Arial" w:hAnsi="Arial" w:cs="Arial"/>
                <w:sz w:val="24"/>
                <w:szCs w:val="24"/>
              </w:rPr>
              <w:t>DfE helplin</w:t>
            </w:r>
            <w:r>
              <w:rPr>
                <w:rFonts w:ascii="Arial" w:hAnsi="Arial" w:cs="Arial"/>
                <w:sz w:val="24"/>
                <w:szCs w:val="24"/>
              </w:rPr>
              <w:t>e on 0800 046 8687 and select</w:t>
            </w:r>
            <w:r w:rsidR="00F810F5" w:rsidRPr="003077EF">
              <w:rPr>
                <w:rFonts w:ascii="Arial" w:hAnsi="Arial" w:cs="Arial"/>
                <w:sz w:val="24"/>
                <w:szCs w:val="24"/>
              </w:rPr>
              <w:t xml:space="preserve"> option 1 for advice on the action to take</w:t>
            </w:r>
            <w:r w:rsidR="00FB6EBA">
              <w:rPr>
                <w:rFonts w:ascii="Arial" w:hAnsi="Arial" w:cs="Arial"/>
                <w:sz w:val="24"/>
                <w:szCs w:val="24"/>
              </w:rPr>
              <w:t xml:space="preserve"> in response to </w:t>
            </w:r>
            <w:r w:rsidR="00C416C2">
              <w:rPr>
                <w:rFonts w:ascii="Arial" w:hAnsi="Arial" w:cs="Arial"/>
                <w:sz w:val="24"/>
                <w:szCs w:val="24"/>
              </w:rPr>
              <w:t xml:space="preserve">an outbreak. </w:t>
            </w:r>
          </w:p>
          <w:p w14:paraId="118FD17C" w14:textId="77777777" w:rsidR="00C416C2" w:rsidRDefault="00C416C2" w:rsidP="00FF37EC">
            <w:pPr>
              <w:rPr>
                <w:rFonts w:ascii="Arial" w:hAnsi="Arial" w:cs="Arial"/>
                <w:sz w:val="24"/>
                <w:szCs w:val="24"/>
              </w:rPr>
            </w:pPr>
          </w:p>
          <w:p w14:paraId="55644E19" w14:textId="77777777" w:rsidR="00C416C2" w:rsidRDefault="00C416C2" w:rsidP="00FF37EC">
            <w:pPr>
              <w:rPr>
                <w:rFonts w:ascii="Arial" w:hAnsi="Arial" w:cs="Arial"/>
                <w:sz w:val="24"/>
                <w:szCs w:val="24"/>
              </w:rPr>
            </w:pPr>
          </w:p>
          <w:p w14:paraId="1EA56810" w14:textId="27F75BAB" w:rsidR="00F810F5" w:rsidRDefault="008F28A4" w:rsidP="00FF37EC">
            <w:pPr>
              <w:rPr>
                <w:rFonts w:ascii="Arial" w:hAnsi="Arial" w:cs="Arial"/>
                <w:sz w:val="24"/>
                <w:szCs w:val="24"/>
              </w:rPr>
            </w:pPr>
            <w:r>
              <w:rPr>
                <w:rFonts w:ascii="Arial" w:hAnsi="Arial" w:cs="Arial"/>
                <w:sz w:val="24"/>
                <w:szCs w:val="24"/>
              </w:rPr>
              <w:t>They or we shall</w:t>
            </w:r>
            <w:r w:rsidR="00EE088B">
              <w:rPr>
                <w:rFonts w:ascii="Arial" w:hAnsi="Arial" w:cs="Arial"/>
                <w:sz w:val="24"/>
                <w:szCs w:val="24"/>
              </w:rPr>
              <w:t xml:space="preserve"> escalate the issue to our local health protection team (South West Health Protection team) who may advise if any additional actions are required, such as implementing elements of our outbreak management</w:t>
            </w:r>
            <w:r w:rsidR="00C416C2">
              <w:rPr>
                <w:rFonts w:ascii="Arial" w:hAnsi="Arial" w:cs="Arial"/>
                <w:sz w:val="24"/>
                <w:szCs w:val="24"/>
              </w:rPr>
              <w:t xml:space="preserve"> plan detailed</w:t>
            </w:r>
            <w:r w:rsidR="00250E7C">
              <w:rPr>
                <w:rFonts w:ascii="Arial" w:hAnsi="Arial" w:cs="Arial"/>
                <w:sz w:val="24"/>
                <w:szCs w:val="24"/>
              </w:rPr>
              <w:t xml:space="preserve"> below. The type of measures we will</w:t>
            </w:r>
            <w:r w:rsidR="00C416C2">
              <w:rPr>
                <w:rFonts w:ascii="Arial" w:hAnsi="Arial" w:cs="Arial"/>
                <w:sz w:val="24"/>
                <w:szCs w:val="24"/>
              </w:rPr>
              <w:t xml:space="preserve"> implemen</w:t>
            </w:r>
            <w:r w:rsidR="00250E7C">
              <w:rPr>
                <w:rFonts w:ascii="Arial" w:hAnsi="Arial" w:cs="Arial"/>
                <w:sz w:val="24"/>
                <w:szCs w:val="24"/>
              </w:rPr>
              <w:t xml:space="preserve">t are </w:t>
            </w:r>
            <w:r w:rsidR="00C416C2">
              <w:rPr>
                <w:rFonts w:ascii="Arial" w:hAnsi="Arial" w:cs="Arial"/>
                <w:sz w:val="24"/>
                <w:szCs w:val="24"/>
              </w:rPr>
              <w:t>dependent</w:t>
            </w:r>
            <w:r w:rsidR="00250E7C">
              <w:rPr>
                <w:rFonts w:ascii="Arial" w:hAnsi="Arial" w:cs="Arial"/>
                <w:sz w:val="24"/>
                <w:szCs w:val="24"/>
              </w:rPr>
              <w:t xml:space="preserve"> upon the level of threshold</w:t>
            </w:r>
            <w:r w:rsidR="00C416C2">
              <w:rPr>
                <w:rFonts w:ascii="Arial" w:hAnsi="Arial" w:cs="Arial"/>
                <w:sz w:val="24"/>
                <w:szCs w:val="24"/>
              </w:rPr>
              <w:t xml:space="preserve"> </w:t>
            </w:r>
            <w:r w:rsidR="00250E7C">
              <w:rPr>
                <w:rFonts w:ascii="Arial" w:hAnsi="Arial" w:cs="Arial"/>
                <w:sz w:val="24"/>
                <w:szCs w:val="24"/>
              </w:rPr>
              <w:t xml:space="preserve">reached. </w:t>
            </w:r>
          </w:p>
          <w:p w14:paraId="0DB6752C" w14:textId="77777777" w:rsidR="008F28A4" w:rsidRDefault="008F28A4" w:rsidP="00FF37EC">
            <w:pPr>
              <w:rPr>
                <w:rFonts w:ascii="Arial" w:hAnsi="Arial" w:cs="Arial"/>
                <w:sz w:val="24"/>
                <w:szCs w:val="24"/>
              </w:rPr>
            </w:pPr>
          </w:p>
          <w:p w14:paraId="08CE6F91" w14:textId="74F97388" w:rsidR="00FF37EC" w:rsidRPr="00C522E9" w:rsidRDefault="007538C5" w:rsidP="00EE088B">
            <w:pPr>
              <w:rPr>
                <w:rFonts w:ascii="Arial" w:hAnsi="Arial" w:cs="Arial"/>
                <w:sz w:val="24"/>
                <w:szCs w:val="24"/>
              </w:rPr>
            </w:pPr>
            <w:r>
              <w:rPr>
                <w:rFonts w:ascii="Arial" w:hAnsi="Arial" w:cs="Arial"/>
                <w:sz w:val="24"/>
                <w:szCs w:val="24"/>
              </w:rPr>
              <w:t>Bristol City C</w:t>
            </w:r>
            <w:r w:rsidR="008F28A4">
              <w:rPr>
                <w:rFonts w:ascii="Arial" w:hAnsi="Arial" w:cs="Arial"/>
                <w:sz w:val="24"/>
                <w:szCs w:val="24"/>
              </w:rPr>
              <w:t xml:space="preserve">ouncil </w:t>
            </w:r>
            <w:r w:rsidR="008F28A4" w:rsidRPr="00FF37EC">
              <w:rPr>
                <w:rFonts w:ascii="Arial" w:hAnsi="Arial" w:cs="Arial"/>
                <w:sz w:val="24"/>
                <w:szCs w:val="24"/>
              </w:rPr>
              <w:t xml:space="preserve">and </w:t>
            </w:r>
            <w:r w:rsidR="008F28A4">
              <w:rPr>
                <w:rFonts w:ascii="Arial" w:hAnsi="Arial" w:cs="Arial"/>
                <w:sz w:val="24"/>
                <w:szCs w:val="24"/>
              </w:rPr>
              <w:t xml:space="preserve">our local health protection team may </w:t>
            </w:r>
            <w:r w:rsidR="008F28A4" w:rsidRPr="00FF37EC">
              <w:rPr>
                <w:rFonts w:ascii="Arial" w:hAnsi="Arial" w:cs="Arial"/>
                <w:sz w:val="24"/>
                <w:szCs w:val="24"/>
              </w:rPr>
              <w:t xml:space="preserve">recommend measures </w:t>
            </w:r>
            <w:r w:rsidR="008F28A4">
              <w:rPr>
                <w:rFonts w:ascii="Arial" w:hAnsi="Arial" w:cs="Arial"/>
                <w:sz w:val="24"/>
                <w:szCs w:val="24"/>
              </w:rPr>
              <w:t>for</w:t>
            </w:r>
            <w:r w:rsidR="008F28A4" w:rsidRPr="00FF37EC">
              <w:rPr>
                <w:rFonts w:ascii="Arial" w:hAnsi="Arial" w:cs="Arial"/>
                <w:sz w:val="24"/>
                <w:szCs w:val="24"/>
              </w:rPr>
              <w:t xml:space="preserve"> individual education and childcare settings – or a small cluster of settings – as part of their </w:t>
            </w:r>
            <w:r w:rsidR="008F28A4" w:rsidRPr="00FF37EC">
              <w:rPr>
                <w:rFonts w:ascii="Arial" w:hAnsi="Arial" w:cs="Arial"/>
                <w:sz w:val="24"/>
                <w:szCs w:val="24"/>
              </w:rPr>
              <w:lastRenderedPageBreak/>
              <w:t xml:space="preserve">outbreak management responsibilities. Where there is a need to address more widespread </w:t>
            </w:r>
            <w:r w:rsidR="008F28A4">
              <w:rPr>
                <w:rFonts w:ascii="Arial" w:hAnsi="Arial" w:cs="Arial"/>
                <w:sz w:val="24"/>
                <w:szCs w:val="24"/>
              </w:rPr>
              <w:t xml:space="preserve">issues across an area, Government may issue specific guidelines for us to follow. </w:t>
            </w:r>
          </w:p>
        </w:tc>
      </w:tr>
      <w:tr w:rsidR="00D17947" w:rsidRPr="00C522E9" w14:paraId="0AB69AFB" w14:textId="77777777" w:rsidTr="006B61A7">
        <w:trPr>
          <w:trHeight w:val="262"/>
        </w:trPr>
        <w:tc>
          <w:tcPr>
            <w:tcW w:w="0" w:type="auto"/>
            <w:gridSpan w:val="2"/>
            <w:shd w:val="clear" w:color="auto" w:fill="DDD9C3" w:themeFill="background2" w:themeFillShade="E6"/>
            <w:vAlign w:val="center"/>
          </w:tcPr>
          <w:p w14:paraId="1C327C5B" w14:textId="2F6316F1" w:rsidR="00D17947" w:rsidRDefault="00D17947" w:rsidP="00D17947">
            <w:pPr>
              <w:jc w:val="center"/>
              <w:rPr>
                <w:rFonts w:ascii="Arial" w:hAnsi="Arial" w:cs="Arial"/>
                <w:b/>
                <w:sz w:val="24"/>
                <w:szCs w:val="24"/>
              </w:rPr>
            </w:pPr>
            <w:r>
              <w:rPr>
                <w:rFonts w:ascii="Arial" w:hAnsi="Arial" w:cs="Arial"/>
                <w:b/>
                <w:sz w:val="24"/>
                <w:szCs w:val="24"/>
              </w:rPr>
              <w:lastRenderedPageBreak/>
              <w:t>Reporting</w:t>
            </w:r>
            <w:r w:rsidR="00250E7C" w:rsidRPr="00250E7C">
              <w:rPr>
                <w:rFonts w:ascii="Arial" w:hAnsi="Arial" w:cs="Arial"/>
                <w:b/>
                <w:sz w:val="24"/>
                <w:szCs w:val="24"/>
              </w:rPr>
              <w:t xml:space="preserve"> procedure when an outbreak </w:t>
            </w:r>
            <w:r w:rsidR="00250E7C">
              <w:rPr>
                <w:rFonts w:ascii="Arial" w:hAnsi="Arial" w:cs="Arial"/>
                <w:b/>
                <w:sz w:val="24"/>
                <w:szCs w:val="24"/>
              </w:rPr>
              <w:t>i</w:t>
            </w:r>
            <w:r w:rsidR="00250E7C" w:rsidRPr="00250E7C">
              <w:rPr>
                <w:rFonts w:ascii="Arial" w:hAnsi="Arial" w:cs="Arial"/>
                <w:b/>
                <w:sz w:val="24"/>
                <w:szCs w:val="24"/>
              </w:rPr>
              <w:t xml:space="preserve">s </w:t>
            </w:r>
            <w:r w:rsidR="00250E7C">
              <w:rPr>
                <w:rFonts w:ascii="Arial" w:hAnsi="Arial" w:cs="Arial"/>
                <w:b/>
                <w:sz w:val="24"/>
                <w:szCs w:val="24"/>
              </w:rPr>
              <w:t>s</w:t>
            </w:r>
            <w:r w:rsidR="00250E7C" w:rsidRPr="00250E7C">
              <w:rPr>
                <w:rFonts w:ascii="Arial" w:hAnsi="Arial" w:cs="Arial"/>
                <w:b/>
                <w:sz w:val="24"/>
                <w:szCs w:val="24"/>
              </w:rPr>
              <w:t>uspected/threshold reached:</w:t>
            </w:r>
          </w:p>
          <w:p w14:paraId="34931C6F" w14:textId="58C86E0B" w:rsidR="00D17947" w:rsidRPr="00F16167" w:rsidRDefault="00D17947" w:rsidP="00F16167">
            <w:pPr>
              <w:rPr>
                <w:rFonts w:ascii="Arial" w:hAnsi="Arial" w:cs="Arial"/>
                <w:b/>
                <w:sz w:val="24"/>
                <w:szCs w:val="24"/>
              </w:rPr>
            </w:pPr>
          </w:p>
        </w:tc>
      </w:tr>
      <w:tr w:rsidR="006B61A7" w:rsidRPr="00C522E9" w14:paraId="7B2958C7" w14:textId="77777777" w:rsidTr="006B61A7">
        <w:trPr>
          <w:trHeight w:val="1369"/>
        </w:trPr>
        <w:tc>
          <w:tcPr>
            <w:tcW w:w="0" w:type="auto"/>
            <w:tcBorders>
              <w:bottom w:val="single" w:sz="4" w:space="0" w:color="auto"/>
            </w:tcBorders>
            <w:shd w:val="clear" w:color="auto" w:fill="FFFFFF" w:themeFill="background1"/>
            <w:vAlign w:val="center"/>
          </w:tcPr>
          <w:p w14:paraId="771870DD" w14:textId="77777777" w:rsidR="007538C5" w:rsidRDefault="007538C5" w:rsidP="007538C5">
            <w:pPr>
              <w:rPr>
                <w:rFonts w:ascii="Arial" w:hAnsi="Arial" w:cs="Arial"/>
                <w:b/>
                <w:sz w:val="24"/>
                <w:szCs w:val="24"/>
              </w:rPr>
            </w:pPr>
          </w:p>
          <w:p w14:paraId="7FAEBED3" w14:textId="6A0004E4" w:rsidR="007538C5" w:rsidRPr="00250E7C" w:rsidRDefault="00250E7C" w:rsidP="007538C5">
            <w:pPr>
              <w:rPr>
                <w:rFonts w:ascii="Arial" w:hAnsi="Arial" w:cs="Arial"/>
                <w:sz w:val="24"/>
                <w:szCs w:val="24"/>
              </w:rPr>
            </w:pPr>
            <w:r>
              <w:rPr>
                <w:rFonts w:ascii="Arial" w:hAnsi="Arial" w:cs="Arial"/>
                <w:sz w:val="24"/>
                <w:szCs w:val="24"/>
              </w:rPr>
              <w:t xml:space="preserve">Contact information for guidance and support </w:t>
            </w:r>
            <w:r w:rsidRPr="00250E7C">
              <w:rPr>
                <w:rFonts w:ascii="Arial" w:hAnsi="Arial" w:cs="Arial"/>
                <w:sz w:val="24"/>
                <w:szCs w:val="24"/>
              </w:rPr>
              <w:t xml:space="preserve"> when responding to an outbreak</w:t>
            </w:r>
          </w:p>
          <w:p w14:paraId="2CACEAD7" w14:textId="381B3733" w:rsidR="007538C5" w:rsidRPr="00CE0C57" w:rsidRDefault="007538C5" w:rsidP="007538C5">
            <w:pPr>
              <w:rPr>
                <w:rFonts w:ascii="Arial" w:hAnsi="Arial" w:cs="Arial"/>
                <w:b/>
                <w:sz w:val="24"/>
                <w:szCs w:val="24"/>
              </w:rPr>
            </w:pPr>
          </w:p>
        </w:tc>
        <w:tc>
          <w:tcPr>
            <w:tcW w:w="0" w:type="auto"/>
            <w:tcBorders>
              <w:bottom w:val="single" w:sz="4" w:space="0" w:color="auto"/>
            </w:tcBorders>
            <w:shd w:val="clear" w:color="auto" w:fill="FFFFFF" w:themeFill="background1"/>
            <w:vAlign w:val="center"/>
          </w:tcPr>
          <w:p w14:paraId="614178B5" w14:textId="77777777" w:rsidR="004E354C" w:rsidRDefault="00EE088B" w:rsidP="00EE088B">
            <w:pPr>
              <w:pStyle w:val="ListParagraph"/>
              <w:numPr>
                <w:ilvl w:val="0"/>
                <w:numId w:val="20"/>
              </w:numPr>
              <w:rPr>
                <w:rFonts w:ascii="Arial" w:hAnsi="Arial" w:cs="Arial"/>
                <w:sz w:val="24"/>
                <w:szCs w:val="24"/>
              </w:rPr>
            </w:pPr>
            <w:r w:rsidRPr="00EE088B">
              <w:rPr>
                <w:rFonts w:ascii="Arial" w:hAnsi="Arial" w:cs="Arial"/>
                <w:sz w:val="24"/>
                <w:szCs w:val="24"/>
              </w:rPr>
              <w:t>DfE helpline on 0800 046 8687 and select option 1</w:t>
            </w:r>
          </w:p>
          <w:p w14:paraId="00BA039D" w14:textId="7F4D734C" w:rsidR="00EE088B" w:rsidRPr="00EE088B" w:rsidRDefault="00EE088B" w:rsidP="00CB29B5">
            <w:pPr>
              <w:pStyle w:val="ListParagraph"/>
              <w:numPr>
                <w:ilvl w:val="0"/>
                <w:numId w:val="20"/>
              </w:numPr>
              <w:rPr>
                <w:rFonts w:ascii="Arial" w:hAnsi="Arial" w:cs="Arial"/>
                <w:sz w:val="24"/>
                <w:szCs w:val="24"/>
              </w:rPr>
            </w:pPr>
            <w:r>
              <w:rPr>
                <w:rFonts w:ascii="Arial" w:hAnsi="Arial" w:cs="Arial"/>
                <w:sz w:val="24"/>
                <w:szCs w:val="24"/>
              </w:rPr>
              <w:t>The</w:t>
            </w:r>
            <w:r w:rsidRPr="00EE088B">
              <w:rPr>
                <w:rFonts w:ascii="Arial" w:hAnsi="Arial" w:cs="Arial"/>
                <w:sz w:val="24"/>
                <w:szCs w:val="24"/>
              </w:rPr>
              <w:t xml:space="preserve"> South West Health Protection team on 0300 303 8162 or swhpt@phe.gov.uk</w:t>
            </w:r>
          </w:p>
        </w:tc>
      </w:tr>
      <w:tr w:rsidR="006B61A7" w:rsidRPr="00C522E9" w14:paraId="2F707537" w14:textId="4DF81789" w:rsidTr="006B61A7">
        <w:trPr>
          <w:trHeight w:val="1099"/>
        </w:trPr>
        <w:tc>
          <w:tcPr>
            <w:tcW w:w="0" w:type="auto"/>
            <w:shd w:val="clear" w:color="auto" w:fill="FFFFFF" w:themeFill="background1"/>
            <w:vAlign w:val="center"/>
          </w:tcPr>
          <w:p w14:paraId="25585B23" w14:textId="6685D4E4" w:rsidR="00250E7C" w:rsidRPr="00250E7C" w:rsidRDefault="00250E7C" w:rsidP="00250E7C">
            <w:pPr>
              <w:jc w:val="both"/>
              <w:rPr>
                <w:rFonts w:ascii="Arial" w:hAnsi="Arial" w:cs="Arial"/>
                <w:sz w:val="24"/>
                <w:szCs w:val="24"/>
              </w:rPr>
            </w:pPr>
            <w:r w:rsidRPr="00250E7C">
              <w:rPr>
                <w:rFonts w:ascii="Arial" w:hAnsi="Arial" w:cs="Arial"/>
                <w:sz w:val="24"/>
                <w:szCs w:val="24"/>
              </w:rPr>
              <w:t xml:space="preserve"> </w:t>
            </w:r>
          </w:p>
          <w:p w14:paraId="769ECDBF" w14:textId="77777777" w:rsidR="00250E7C" w:rsidRPr="00250E7C" w:rsidRDefault="00250E7C" w:rsidP="007538C5">
            <w:pPr>
              <w:rPr>
                <w:rFonts w:ascii="Arial" w:hAnsi="Arial" w:cs="Arial"/>
                <w:sz w:val="24"/>
                <w:szCs w:val="24"/>
              </w:rPr>
            </w:pPr>
          </w:p>
          <w:p w14:paraId="45480BED" w14:textId="69D96D34" w:rsidR="00250E7C" w:rsidRPr="00250E7C" w:rsidRDefault="00250E7C" w:rsidP="007538C5">
            <w:pPr>
              <w:rPr>
                <w:rFonts w:ascii="Arial" w:hAnsi="Arial" w:cs="Arial"/>
                <w:sz w:val="24"/>
                <w:szCs w:val="24"/>
              </w:rPr>
            </w:pPr>
            <w:r w:rsidRPr="00250E7C">
              <w:rPr>
                <w:rFonts w:ascii="Arial" w:hAnsi="Arial" w:cs="Arial"/>
                <w:sz w:val="24"/>
                <w:szCs w:val="24"/>
              </w:rPr>
              <w:t>Bristol City Council (LA)</w:t>
            </w:r>
          </w:p>
          <w:p w14:paraId="3130927C" w14:textId="5A363681" w:rsidR="00250E7C" w:rsidRPr="00250E7C" w:rsidRDefault="00250E7C" w:rsidP="007538C5">
            <w:pPr>
              <w:rPr>
                <w:rFonts w:ascii="Arial" w:hAnsi="Arial" w:cs="Arial"/>
                <w:sz w:val="24"/>
                <w:szCs w:val="24"/>
              </w:rPr>
            </w:pPr>
          </w:p>
        </w:tc>
        <w:tc>
          <w:tcPr>
            <w:tcW w:w="0" w:type="auto"/>
            <w:shd w:val="clear" w:color="auto" w:fill="FFFFFF" w:themeFill="background1"/>
            <w:vAlign w:val="center"/>
          </w:tcPr>
          <w:p w14:paraId="185584D8" w14:textId="77777777" w:rsidR="00250E7C" w:rsidRDefault="00250E7C" w:rsidP="00250E7C">
            <w:pPr>
              <w:rPr>
                <w:rFonts w:ascii="Arial" w:hAnsi="Arial" w:cs="Arial"/>
                <w:sz w:val="24"/>
                <w:szCs w:val="24"/>
              </w:rPr>
            </w:pPr>
            <w:r>
              <w:rPr>
                <w:rFonts w:ascii="Arial" w:hAnsi="Arial" w:cs="Arial"/>
                <w:sz w:val="24"/>
                <w:szCs w:val="24"/>
              </w:rPr>
              <w:t xml:space="preserve">As a Childcare/education setting we must report a suspected or </w:t>
            </w:r>
            <w:r w:rsidRPr="00C416C2">
              <w:rPr>
                <w:rFonts w:ascii="Arial" w:hAnsi="Arial" w:cs="Arial"/>
                <w:sz w:val="24"/>
                <w:szCs w:val="24"/>
              </w:rPr>
              <w:t xml:space="preserve">confirmed case of COVID-19 to the BCC dedicated education email. </w:t>
            </w:r>
          </w:p>
          <w:p w14:paraId="23D5FEE7" w14:textId="77777777" w:rsidR="00250E7C" w:rsidRPr="00C416C2" w:rsidRDefault="00250E7C" w:rsidP="00250E7C">
            <w:pPr>
              <w:pStyle w:val="ListParagraph"/>
              <w:numPr>
                <w:ilvl w:val="0"/>
                <w:numId w:val="26"/>
              </w:numPr>
              <w:rPr>
                <w:rStyle w:val="Hyperlink"/>
                <w:rFonts w:ascii="Arial" w:hAnsi="Arial" w:cs="Arial"/>
                <w:b/>
                <w:color w:val="auto"/>
                <w:sz w:val="24"/>
                <w:szCs w:val="24"/>
                <w:u w:val="none"/>
              </w:rPr>
            </w:pPr>
            <w:r w:rsidRPr="00616F37">
              <w:rPr>
                <w:rFonts w:ascii="Arial" w:hAnsi="Arial" w:cs="Arial"/>
                <w:sz w:val="24"/>
                <w:szCs w:val="24"/>
              </w:rPr>
              <w:t>Email:</w:t>
            </w:r>
            <w:r w:rsidRPr="00C416C2">
              <w:rPr>
                <w:rFonts w:ascii="Arial" w:hAnsi="Arial" w:cs="Arial"/>
                <w:b/>
                <w:sz w:val="24"/>
                <w:szCs w:val="24"/>
              </w:rPr>
              <w:t xml:space="preserve"> </w:t>
            </w:r>
            <w:hyperlink r:id="rId14" w:history="1">
              <w:r w:rsidRPr="00C416C2">
                <w:rPr>
                  <w:rStyle w:val="Hyperlink"/>
                  <w:rFonts w:ascii="Arial" w:hAnsi="Arial" w:cs="Arial"/>
                  <w:b/>
                  <w:sz w:val="24"/>
                  <w:szCs w:val="24"/>
                </w:rPr>
                <w:t>education.covid19reporting@bristol.gov.uk</w:t>
              </w:r>
            </w:hyperlink>
          </w:p>
          <w:p w14:paraId="41ABBB69" w14:textId="7B893A9D" w:rsidR="00616F37" w:rsidRPr="007538C5" w:rsidRDefault="00616F37" w:rsidP="00250E7C">
            <w:pPr>
              <w:rPr>
                <w:rFonts w:ascii="Arial" w:hAnsi="Arial" w:cs="Arial"/>
                <w:sz w:val="24"/>
                <w:szCs w:val="24"/>
              </w:rPr>
            </w:pPr>
          </w:p>
        </w:tc>
      </w:tr>
      <w:tr w:rsidR="006B61A7" w:rsidRPr="00C522E9" w14:paraId="3D427370" w14:textId="77777777" w:rsidTr="006B61A7">
        <w:trPr>
          <w:trHeight w:val="1429"/>
        </w:trPr>
        <w:tc>
          <w:tcPr>
            <w:tcW w:w="0" w:type="auto"/>
            <w:shd w:val="clear" w:color="auto" w:fill="FFFFFF" w:themeFill="background1"/>
            <w:vAlign w:val="center"/>
          </w:tcPr>
          <w:p w14:paraId="3F49A5AF" w14:textId="70DF194D" w:rsidR="00250E7C" w:rsidRPr="00250E7C" w:rsidRDefault="00250E7C" w:rsidP="007538C5">
            <w:pPr>
              <w:rPr>
                <w:rFonts w:ascii="Arial" w:hAnsi="Arial" w:cs="Arial"/>
                <w:sz w:val="24"/>
                <w:szCs w:val="24"/>
              </w:rPr>
            </w:pPr>
            <w:r w:rsidRPr="00250E7C">
              <w:rPr>
                <w:rFonts w:ascii="Arial" w:hAnsi="Arial" w:cs="Arial"/>
                <w:sz w:val="24"/>
                <w:szCs w:val="24"/>
              </w:rPr>
              <w:t xml:space="preserve">Ofsted </w:t>
            </w:r>
          </w:p>
        </w:tc>
        <w:tc>
          <w:tcPr>
            <w:tcW w:w="0" w:type="auto"/>
            <w:shd w:val="clear" w:color="auto" w:fill="FFFFFF" w:themeFill="background1"/>
            <w:vAlign w:val="center"/>
          </w:tcPr>
          <w:p w14:paraId="5CF98CCA" w14:textId="6C9B18BE" w:rsidR="00616F37" w:rsidRPr="00D17947" w:rsidRDefault="00250E7C" w:rsidP="00250E7C">
            <w:pPr>
              <w:rPr>
                <w:rFonts w:ascii="Arial" w:hAnsi="Arial" w:cs="Arial"/>
                <w:sz w:val="24"/>
                <w:szCs w:val="24"/>
              </w:rPr>
            </w:pPr>
            <w:r>
              <w:rPr>
                <w:rFonts w:ascii="Arial" w:hAnsi="Arial" w:cs="Arial"/>
                <w:sz w:val="24"/>
                <w:szCs w:val="24"/>
              </w:rPr>
              <w:t xml:space="preserve">As an Ofsted registered setting we must inform Ofsted of any suspected or confirmed cases. </w:t>
            </w:r>
          </w:p>
          <w:p w14:paraId="78AC0D5A" w14:textId="77777777" w:rsidR="00250E7C" w:rsidRPr="00616F37" w:rsidRDefault="00250E7C" w:rsidP="00250E7C">
            <w:pPr>
              <w:pStyle w:val="ListParagraph"/>
              <w:numPr>
                <w:ilvl w:val="0"/>
                <w:numId w:val="21"/>
              </w:numPr>
              <w:rPr>
                <w:rStyle w:val="Hyperlink"/>
                <w:rFonts w:ascii="Arial" w:hAnsi="Arial" w:cs="Arial"/>
                <w:b/>
                <w:color w:val="auto"/>
                <w:sz w:val="24"/>
                <w:szCs w:val="24"/>
                <w:u w:val="none"/>
              </w:rPr>
            </w:pPr>
            <w:r>
              <w:rPr>
                <w:rFonts w:ascii="Arial" w:hAnsi="Arial" w:cs="Arial"/>
                <w:sz w:val="24"/>
                <w:szCs w:val="24"/>
              </w:rPr>
              <w:t xml:space="preserve">Ofsted must be notified of any cases within our setting within 14 days: </w:t>
            </w:r>
            <w:hyperlink r:id="rId15" w:history="1">
              <w:r w:rsidRPr="00C416C2">
                <w:rPr>
                  <w:rStyle w:val="Hyperlink"/>
                  <w:rFonts w:ascii="Arial" w:hAnsi="Arial" w:cs="Arial"/>
                  <w:b/>
                  <w:sz w:val="24"/>
                  <w:szCs w:val="24"/>
                </w:rPr>
                <w:t>Tell Ofsted if you have a COVID-19 incident at your childcare business</w:t>
              </w:r>
            </w:hyperlink>
          </w:p>
          <w:p w14:paraId="71E36FBC" w14:textId="47D984A6" w:rsidR="00616F37" w:rsidRPr="00250E7C" w:rsidRDefault="00616F37" w:rsidP="00616F37">
            <w:pPr>
              <w:pStyle w:val="ListParagraph"/>
              <w:rPr>
                <w:rFonts w:ascii="Arial" w:hAnsi="Arial" w:cs="Arial"/>
                <w:b/>
                <w:sz w:val="24"/>
                <w:szCs w:val="24"/>
              </w:rPr>
            </w:pPr>
          </w:p>
        </w:tc>
      </w:tr>
      <w:tr w:rsidR="006B61A7" w:rsidRPr="00C522E9" w14:paraId="613D5CC5" w14:textId="77777777" w:rsidTr="006B61A7">
        <w:trPr>
          <w:trHeight w:val="1687"/>
        </w:trPr>
        <w:tc>
          <w:tcPr>
            <w:tcW w:w="0" w:type="auto"/>
            <w:shd w:val="clear" w:color="auto" w:fill="FFFFFF" w:themeFill="background1"/>
            <w:vAlign w:val="center"/>
          </w:tcPr>
          <w:p w14:paraId="11846E7A" w14:textId="0B8C3ED3" w:rsidR="00250E7C" w:rsidRPr="00616F37" w:rsidRDefault="00250E7C" w:rsidP="007538C5">
            <w:pPr>
              <w:rPr>
                <w:rFonts w:ascii="Arial" w:hAnsi="Arial" w:cs="Arial"/>
                <w:sz w:val="24"/>
                <w:szCs w:val="24"/>
                <w:highlight w:val="yellow"/>
              </w:rPr>
            </w:pPr>
            <w:r w:rsidRPr="00616F37">
              <w:rPr>
                <w:rFonts w:ascii="Arial" w:hAnsi="Arial" w:cs="Arial"/>
                <w:sz w:val="24"/>
                <w:szCs w:val="24"/>
                <w:highlight w:val="yellow"/>
              </w:rPr>
              <w:t>Self-Isolation Service Hub</w:t>
            </w:r>
          </w:p>
        </w:tc>
        <w:tc>
          <w:tcPr>
            <w:tcW w:w="0" w:type="auto"/>
            <w:shd w:val="clear" w:color="auto" w:fill="FFFFFF" w:themeFill="background1"/>
            <w:vAlign w:val="center"/>
          </w:tcPr>
          <w:p w14:paraId="77D0F02A" w14:textId="019D57FF" w:rsidR="00250E7C" w:rsidRPr="00616F37" w:rsidRDefault="00250E7C" w:rsidP="00250E7C">
            <w:pPr>
              <w:rPr>
                <w:rFonts w:ascii="Arial" w:hAnsi="Arial" w:cs="Arial"/>
                <w:sz w:val="24"/>
                <w:szCs w:val="24"/>
                <w:highlight w:val="yellow"/>
              </w:rPr>
            </w:pPr>
            <w:r w:rsidRPr="00616F37">
              <w:rPr>
                <w:rFonts w:ascii="Arial" w:hAnsi="Arial" w:cs="Arial"/>
                <w:sz w:val="24"/>
                <w:szCs w:val="24"/>
                <w:highlight w:val="yellow"/>
              </w:rPr>
              <w:t xml:space="preserve">As an employer, if any of our workers test positive we shall call the Self-Isolation Service Hub </w:t>
            </w:r>
            <w:r w:rsidR="00616F37" w:rsidRPr="00616F37">
              <w:rPr>
                <w:rFonts w:ascii="Arial" w:hAnsi="Arial" w:cs="Arial"/>
                <w:sz w:val="24"/>
                <w:szCs w:val="24"/>
                <w:highlight w:val="yellow"/>
              </w:rPr>
              <w:t>on 020 3743 6715 as soon as we</w:t>
            </w:r>
            <w:r w:rsidRPr="00616F37">
              <w:rPr>
                <w:rFonts w:ascii="Arial" w:hAnsi="Arial" w:cs="Arial"/>
                <w:sz w:val="24"/>
                <w:szCs w:val="24"/>
                <w:highlight w:val="yellow"/>
              </w:rPr>
              <w:t xml:space="preserve"> are made awa</w:t>
            </w:r>
            <w:r w:rsidR="00616F37" w:rsidRPr="00616F37">
              <w:rPr>
                <w:rFonts w:ascii="Arial" w:hAnsi="Arial" w:cs="Arial"/>
                <w:sz w:val="24"/>
                <w:szCs w:val="24"/>
                <w:highlight w:val="yellow"/>
              </w:rPr>
              <w:t xml:space="preserve">re that any of our </w:t>
            </w:r>
            <w:r w:rsidRPr="00616F37">
              <w:rPr>
                <w:rFonts w:ascii="Arial" w:hAnsi="Arial" w:cs="Arial"/>
                <w:sz w:val="24"/>
                <w:szCs w:val="24"/>
                <w:highlight w:val="yellow"/>
              </w:rPr>
              <w:t>workers have tested positive.</w:t>
            </w:r>
          </w:p>
          <w:p w14:paraId="259A6535" w14:textId="77777777" w:rsidR="00250E7C" w:rsidRPr="00616F37" w:rsidRDefault="00250E7C" w:rsidP="00250E7C">
            <w:pPr>
              <w:rPr>
                <w:rFonts w:ascii="Arial" w:hAnsi="Arial" w:cs="Arial"/>
                <w:sz w:val="24"/>
                <w:szCs w:val="24"/>
                <w:highlight w:val="yellow"/>
              </w:rPr>
            </w:pPr>
          </w:p>
          <w:p w14:paraId="2F2975F3" w14:textId="07BFFCE6" w:rsidR="00250E7C" w:rsidRPr="00616F37" w:rsidRDefault="00616F37" w:rsidP="00250E7C">
            <w:pPr>
              <w:rPr>
                <w:rFonts w:ascii="Arial" w:hAnsi="Arial" w:cs="Arial"/>
                <w:sz w:val="24"/>
                <w:szCs w:val="24"/>
                <w:highlight w:val="yellow"/>
              </w:rPr>
            </w:pPr>
            <w:r w:rsidRPr="00616F37">
              <w:rPr>
                <w:rFonts w:ascii="Arial" w:hAnsi="Arial" w:cs="Arial"/>
                <w:sz w:val="24"/>
                <w:szCs w:val="24"/>
                <w:highlight w:val="yellow"/>
              </w:rPr>
              <w:t>In order to do this, we (</w:t>
            </w:r>
            <w:r w:rsidR="00A9762E">
              <w:rPr>
                <w:rFonts w:ascii="Arial" w:hAnsi="Arial" w:cs="Arial"/>
                <w:sz w:val="24"/>
                <w:szCs w:val="24"/>
                <w:highlight w:val="yellow"/>
              </w:rPr>
              <w:t xml:space="preserve">the </w:t>
            </w:r>
            <w:r w:rsidRPr="00616F37">
              <w:rPr>
                <w:rFonts w:ascii="Arial" w:hAnsi="Arial" w:cs="Arial"/>
                <w:sz w:val="24"/>
                <w:szCs w:val="24"/>
                <w:highlight w:val="yellow"/>
              </w:rPr>
              <w:t xml:space="preserve">employer) </w:t>
            </w:r>
            <w:r w:rsidR="00250E7C" w:rsidRPr="00616F37">
              <w:rPr>
                <w:rFonts w:ascii="Arial" w:hAnsi="Arial" w:cs="Arial"/>
                <w:sz w:val="24"/>
                <w:szCs w:val="24"/>
                <w:highlight w:val="yellow"/>
              </w:rPr>
              <w:t>will need to provide the 8-digit NHS Test and Trace Account ID (sometimes referred to as a CTAS number) of the person who tested positive, alongside the names of co-workers identified as close contacts. This will ensure that all workplace contacts are registered with NHS Test and Trace and can receive the necessary public health advice, including the support available to help people to self-isolate where required.</w:t>
            </w:r>
          </w:p>
          <w:p w14:paraId="42036AE3" w14:textId="5F3D21EF" w:rsidR="00616F37" w:rsidRPr="00616F37" w:rsidRDefault="00616F37" w:rsidP="00250E7C">
            <w:pPr>
              <w:rPr>
                <w:rFonts w:ascii="Arial" w:hAnsi="Arial" w:cs="Arial"/>
                <w:sz w:val="24"/>
                <w:szCs w:val="24"/>
                <w:highlight w:val="yellow"/>
              </w:rPr>
            </w:pPr>
          </w:p>
          <w:p w14:paraId="649EC0FE" w14:textId="3C0721E4" w:rsidR="00250E7C" w:rsidRPr="00616F37" w:rsidRDefault="00901D72" w:rsidP="00250E7C">
            <w:pPr>
              <w:rPr>
                <w:rFonts w:ascii="Arial" w:hAnsi="Arial" w:cs="Arial"/>
                <w:b/>
                <w:sz w:val="24"/>
                <w:szCs w:val="24"/>
                <w:highlight w:val="yellow"/>
              </w:rPr>
            </w:pPr>
            <w:hyperlink r:id="rId16" w:history="1">
              <w:r w:rsidR="00616F37" w:rsidRPr="00616F37">
                <w:rPr>
                  <w:rStyle w:val="Hyperlink"/>
                  <w:rFonts w:ascii="Arial" w:hAnsi="Arial" w:cs="Arial"/>
                  <w:b/>
                  <w:sz w:val="24"/>
                  <w:szCs w:val="24"/>
                  <w:highlight w:val="yellow"/>
                </w:rPr>
                <w:t>NHS Test and Trace in the workplace</w:t>
              </w:r>
            </w:hyperlink>
          </w:p>
          <w:p w14:paraId="28A51C59" w14:textId="69913923" w:rsidR="00250E7C" w:rsidRPr="00616F37" w:rsidRDefault="00250E7C" w:rsidP="00250E7C">
            <w:pPr>
              <w:rPr>
                <w:rFonts w:ascii="Arial" w:hAnsi="Arial" w:cs="Arial"/>
                <w:b/>
                <w:sz w:val="24"/>
                <w:szCs w:val="24"/>
                <w:highlight w:val="yellow"/>
              </w:rPr>
            </w:pPr>
          </w:p>
        </w:tc>
      </w:tr>
      <w:tr w:rsidR="00616F37" w:rsidRPr="00C522E9" w14:paraId="5BC28A51" w14:textId="77777777" w:rsidTr="006B61A7">
        <w:trPr>
          <w:trHeight w:val="513"/>
        </w:trPr>
        <w:tc>
          <w:tcPr>
            <w:tcW w:w="0" w:type="auto"/>
            <w:gridSpan w:val="2"/>
            <w:shd w:val="clear" w:color="auto" w:fill="FFFFFF" w:themeFill="background1"/>
            <w:vAlign w:val="center"/>
          </w:tcPr>
          <w:p w14:paraId="2150E73E" w14:textId="39576238" w:rsidR="00616F37" w:rsidRPr="00616F37" w:rsidRDefault="00616F37" w:rsidP="00250E7C">
            <w:pPr>
              <w:rPr>
                <w:rFonts w:ascii="Arial" w:hAnsi="Arial" w:cs="Arial"/>
                <w:b/>
                <w:sz w:val="24"/>
                <w:szCs w:val="24"/>
              </w:rPr>
            </w:pPr>
            <w:r w:rsidRPr="00616F37">
              <w:rPr>
                <w:rFonts w:ascii="Arial" w:hAnsi="Arial" w:cs="Arial"/>
                <w:b/>
                <w:sz w:val="24"/>
                <w:szCs w:val="24"/>
              </w:rPr>
              <w:t xml:space="preserve">Name </w:t>
            </w:r>
            <w:r>
              <w:rPr>
                <w:rFonts w:ascii="Arial" w:hAnsi="Arial" w:cs="Arial"/>
                <w:b/>
                <w:sz w:val="24"/>
                <w:szCs w:val="24"/>
              </w:rPr>
              <w:t>and role of person reporting</w:t>
            </w:r>
            <w:r w:rsidRPr="00616F37">
              <w:rPr>
                <w:rFonts w:ascii="Arial" w:hAnsi="Arial" w:cs="Arial"/>
                <w:b/>
                <w:sz w:val="24"/>
                <w:szCs w:val="24"/>
              </w:rPr>
              <w:t xml:space="preserve"> </w:t>
            </w:r>
            <w:r>
              <w:rPr>
                <w:rFonts w:ascii="Arial" w:hAnsi="Arial" w:cs="Arial"/>
                <w:b/>
                <w:sz w:val="24"/>
                <w:szCs w:val="24"/>
              </w:rPr>
              <w:t xml:space="preserve">a suspected </w:t>
            </w:r>
            <w:r w:rsidRPr="00616F37">
              <w:rPr>
                <w:rFonts w:ascii="Arial" w:hAnsi="Arial" w:cs="Arial"/>
                <w:b/>
                <w:sz w:val="24"/>
                <w:szCs w:val="24"/>
              </w:rPr>
              <w:t>outbreak:</w:t>
            </w:r>
            <w:r w:rsidR="0062513E">
              <w:rPr>
                <w:rFonts w:ascii="Arial" w:hAnsi="Arial" w:cs="Arial"/>
                <w:b/>
                <w:sz w:val="24"/>
                <w:szCs w:val="24"/>
              </w:rPr>
              <w:t xml:space="preserve"> Liz Tomlinson  Manager</w:t>
            </w:r>
          </w:p>
          <w:p w14:paraId="7FA4439B" w14:textId="3D6F1059" w:rsidR="00616F37" w:rsidRPr="00616F37" w:rsidRDefault="00616F37" w:rsidP="00250E7C">
            <w:pPr>
              <w:rPr>
                <w:rFonts w:ascii="Arial" w:hAnsi="Arial" w:cs="Arial"/>
                <w:sz w:val="24"/>
                <w:szCs w:val="24"/>
              </w:rPr>
            </w:pPr>
          </w:p>
        </w:tc>
      </w:tr>
      <w:tr w:rsidR="004E354C" w:rsidRPr="00C522E9" w14:paraId="64200732" w14:textId="77777777" w:rsidTr="006B61A7">
        <w:trPr>
          <w:trHeight w:val="530"/>
        </w:trPr>
        <w:tc>
          <w:tcPr>
            <w:tcW w:w="0" w:type="auto"/>
            <w:gridSpan w:val="2"/>
            <w:shd w:val="clear" w:color="auto" w:fill="DDD9C3" w:themeFill="background2" w:themeFillShade="E6"/>
            <w:vAlign w:val="center"/>
          </w:tcPr>
          <w:p w14:paraId="311740DC" w14:textId="2651C181" w:rsidR="004E354C" w:rsidRPr="004E354C" w:rsidRDefault="00A85BA7" w:rsidP="004E354C">
            <w:pPr>
              <w:jc w:val="center"/>
              <w:rPr>
                <w:rFonts w:ascii="Arial" w:hAnsi="Arial" w:cs="Arial"/>
                <w:b/>
                <w:sz w:val="24"/>
                <w:szCs w:val="24"/>
              </w:rPr>
            </w:pPr>
            <w:r>
              <w:rPr>
                <w:rFonts w:ascii="Arial" w:hAnsi="Arial" w:cs="Arial"/>
                <w:b/>
                <w:sz w:val="28"/>
                <w:szCs w:val="24"/>
              </w:rPr>
              <w:t>Measures to implement in the event of an outbreak</w:t>
            </w:r>
          </w:p>
        </w:tc>
      </w:tr>
      <w:tr w:rsidR="006B61A7" w:rsidRPr="00C522E9" w14:paraId="5DB0149A" w14:textId="77777777" w:rsidTr="006B61A7">
        <w:trPr>
          <w:trHeight w:val="540"/>
        </w:trPr>
        <w:tc>
          <w:tcPr>
            <w:tcW w:w="0" w:type="auto"/>
            <w:shd w:val="clear" w:color="auto" w:fill="FFFFFF" w:themeFill="background1"/>
            <w:vAlign w:val="center"/>
          </w:tcPr>
          <w:p w14:paraId="13C856AA" w14:textId="77777777" w:rsidR="00A93401" w:rsidRDefault="00194CCB" w:rsidP="00FF2997">
            <w:pPr>
              <w:rPr>
                <w:rFonts w:ascii="Arial" w:hAnsi="Arial" w:cs="Arial"/>
                <w:b/>
                <w:sz w:val="24"/>
                <w:szCs w:val="24"/>
              </w:rPr>
            </w:pPr>
            <w:r>
              <w:t xml:space="preserve"> </w:t>
            </w:r>
            <w:r w:rsidRPr="00194CCB">
              <w:rPr>
                <w:rFonts w:ascii="Arial" w:hAnsi="Arial" w:cs="Arial"/>
                <w:b/>
                <w:sz w:val="24"/>
                <w:szCs w:val="24"/>
              </w:rPr>
              <w:t>Asymptomatic testing</w:t>
            </w:r>
          </w:p>
          <w:p w14:paraId="07B16385" w14:textId="77777777" w:rsidR="00194CCB" w:rsidRDefault="00194CCB" w:rsidP="00FF2997">
            <w:pPr>
              <w:rPr>
                <w:rFonts w:ascii="Arial" w:hAnsi="Arial" w:cs="Arial"/>
                <w:b/>
                <w:sz w:val="24"/>
                <w:szCs w:val="24"/>
              </w:rPr>
            </w:pPr>
          </w:p>
          <w:p w14:paraId="09BDBBCE" w14:textId="77777777" w:rsidR="007538C5" w:rsidRDefault="007538C5" w:rsidP="00FF2997">
            <w:pPr>
              <w:rPr>
                <w:rFonts w:ascii="Arial" w:hAnsi="Arial" w:cs="Arial"/>
                <w:b/>
                <w:sz w:val="24"/>
                <w:szCs w:val="24"/>
              </w:rPr>
            </w:pPr>
          </w:p>
          <w:p w14:paraId="3B439BCA" w14:textId="77777777" w:rsidR="00194CCB" w:rsidRDefault="00194CCB" w:rsidP="00FF2997">
            <w:pPr>
              <w:rPr>
                <w:rFonts w:ascii="Arial" w:hAnsi="Arial" w:cs="Arial"/>
                <w:b/>
                <w:sz w:val="24"/>
                <w:szCs w:val="24"/>
              </w:rPr>
            </w:pPr>
          </w:p>
          <w:p w14:paraId="2BBC703F" w14:textId="77777777" w:rsidR="00194CCB" w:rsidRDefault="00194CCB" w:rsidP="00FF2997">
            <w:pPr>
              <w:rPr>
                <w:rFonts w:ascii="Arial" w:hAnsi="Arial" w:cs="Arial"/>
                <w:b/>
                <w:sz w:val="24"/>
                <w:szCs w:val="24"/>
              </w:rPr>
            </w:pPr>
          </w:p>
          <w:p w14:paraId="0822EAA2" w14:textId="03BD6495" w:rsidR="00194CCB" w:rsidRPr="00176A1F" w:rsidRDefault="00194CCB" w:rsidP="00FF2997">
            <w:pPr>
              <w:rPr>
                <w:rFonts w:ascii="Arial" w:hAnsi="Arial" w:cs="Arial"/>
                <w:b/>
                <w:sz w:val="24"/>
                <w:szCs w:val="24"/>
              </w:rPr>
            </w:pPr>
          </w:p>
        </w:tc>
        <w:tc>
          <w:tcPr>
            <w:tcW w:w="0" w:type="auto"/>
            <w:shd w:val="clear" w:color="auto" w:fill="FFFFFF" w:themeFill="background1"/>
            <w:vAlign w:val="center"/>
          </w:tcPr>
          <w:p w14:paraId="7C38A008" w14:textId="153D9DFE" w:rsidR="00176A1F" w:rsidRPr="00176A1F" w:rsidRDefault="00A03370" w:rsidP="00176A1F">
            <w:pPr>
              <w:rPr>
                <w:rFonts w:ascii="Arial" w:hAnsi="Arial" w:cs="Arial"/>
                <w:sz w:val="24"/>
                <w:szCs w:val="24"/>
              </w:rPr>
            </w:pPr>
            <w:r>
              <w:rPr>
                <w:rFonts w:ascii="Arial" w:hAnsi="Arial" w:cs="Arial"/>
                <w:sz w:val="24"/>
                <w:szCs w:val="24"/>
              </w:rPr>
              <w:t>We will</w:t>
            </w:r>
            <w:r w:rsidR="00FB6EBA">
              <w:rPr>
                <w:rFonts w:ascii="Arial" w:hAnsi="Arial" w:cs="Arial"/>
                <w:sz w:val="24"/>
                <w:szCs w:val="24"/>
              </w:rPr>
              <w:t xml:space="preserve"> continue to encourage staff </w:t>
            </w:r>
            <w:r w:rsidR="00194CCB">
              <w:rPr>
                <w:rFonts w:ascii="Arial" w:hAnsi="Arial" w:cs="Arial"/>
                <w:sz w:val="24"/>
                <w:szCs w:val="24"/>
              </w:rPr>
              <w:t>to test regularly</w:t>
            </w:r>
            <w:r w:rsidR="00176A1F" w:rsidRPr="00176A1F">
              <w:rPr>
                <w:rFonts w:ascii="Arial" w:hAnsi="Arial" w:cs="Arial"/>
                <w:sz w:val="24"/>
                <w:szCs w:val="24"/>
              </w:rPr>
              <w:t xml:space="preserve">. </w:t>
            </w:r>
            <w:r w:rsidR="00194CCB">
              <w:rPr>
                <w:rFonts w:ascii="Arial" w:hAnsi="Arial" w:cs="Arial"/>
                <w:sz w:val="24"/>
                <w:szCs w:val="24"/>
              </w:rPr>
              <w:t xml:space="preserve">Lateral flow </w:t>
            </w:r>
            <w:r w:rsidR="008B6F30">
              <w:rPr>
                <w:rFonts w:ascii="Arial" w:hAnsi="Arial" w:cs="Arial"/>
                <w:sz w:val="24"/>
                <w:szCs w:val="24"/>
              </w:rPr>
              <w:t>kits can be collected from our</w:t>
            </w:r>
            <w:r w:rsidR="00176A1F" w:rsidRPr="00176A1F">
              <w:rPr>
                <w:rFonts w:ascii="Arial" w:hAnsi="Arial" w:cs="Arial"/>
                <w:sz w:val="24"/>
                <w:szCs w:val="24"/>
              </w:rPr>
              <w:t xml:space="preserve"> local pharmacy or ordered online</w:t>
            </w:r>
            <w:r w:rsidR="008B6F30" w:rsidRPr="00176A1F">
              <w:rPr>
                <w:rFonts w:ascii="Arial" w:hAnsi="Arial" w:cs="Arial"/>
                <w:sz w:val="24"/>
                <w:szCs w:val="24"/>
              </w:rPr>
              <w:t>.</w:t>
            </w:r>
          </w:p>
          <w:p w14:paraId="23DE523C" w14:textId="1E0EA5F9" w:rsidR="00176A1F" w:rsidRPr="00C522E9" w:rsidRDefault="00176A1F" w:rsidP="00176A1F">
            <w:pPr>
              <w:rPr>
                <w:rFonts w:ascii="Arial" w:hAnsi="Arial" w:cs="Arial"/>
                <w:sz w:val="24"/>
                <w:szCs w:val="24"/>
              </w:rPr>
            </w:pPr>
          </w:p>
        </w:tc>
      </w:tr>
      <w:tr w:rsidR="006B61A7" w:rsidRPr="00C522E9" w14:paraId="39CDF48C" w14:textId="77777777" w:rsidTr="006B61A7">
        <w:trPr>
          <w:trHeight w:val="1104"/>
        </w:trPr>
        <w:tc>
          <w:tcPr>
            <w:tcW w:w="0" w:type="auto"/>
            <w:shd w:val="clear" w:color="auto" w:fill="FFFFFF" w:themeFill="background1"/>
            <w:vAlign w:val="center"/>
          </w:tcPr>
          <w:p w14:paraId="7FC985DD" w14:textId="77777777" w:rsidR="004E354C" w:rsidRDefault="008B6F30" w:rsidP="008B6F30">
            <w:pPr>
              <w:rPr>
                <w:rFonts w:ascii="Arial" w:hAnsi="Arial" w:cs="Arial"/>
                <w:b/>
                <w:sz w:val="24"/>
                <w:szCs w:val="24"/>
              </w:rPr>
            </w:pPr>
            <w:r w:rsidRPr="008B6F30">
              <w:rPr>
                <w:rFonts w:ascii="Arial" w:hAnsi="Arial" w:cs="Arial"/>
                <w:b/>
                <w:sz w:val="24"/>
                <w:szCs w:val="24"/>
              </w:rPr>
              <w:lastRenderedPageBreak/>
              <w:t>Confirmatory polymerase chain reaction (PCR) tests</w:t>
            </w:r>
          </w:p>
          <w:p w14:paraId="71216F69" w14:textId="77777777" w:rsidR="00741B9B" w:rsidRDefault="00741B9B" w:rsidP="008B6F30">
            <w:pPr>
              <w:rPr>
                <w:rFonts w:ascii="Arial" w:hAnsi="Arial" w:cs="Arial"/>
                <w:b/>
                <w:sz w:val="24"/>
                <w:szCs w:val="24"/>
              </w:rPr>
            </w:pPr>
          </w:p>
          <w:p w14:paraId="2ABC005D" w14:textId="77777777" w:rsidR="00741B9B" w:rsidRDefault="00741B9B" w:rsidP="008B6F30">
            <w:pPr>
              <w:rPr>
                <w:rFonts w:ascii="Arial" w:hAnsi="Arial" w:cs="Arial"/>
                <w:b/>
                <w:sz w:val="24"/>
                <w:szCs w:val="24"/>
              </w:rPr>
            </w:pPr>
          </w:p>
          <w:p w14:paraId="0966B4F3" w14:textId="77777777" w:rsidR="00741B9B" w:rsidRDefault="00741B9B" w:rsidP="008B6F30">
            <w:pPr>
              <w:rPr>
                <w:rFonts w:ascii="Arial" w:hAnsi="Arial" w:cs="Arial"/>
                <w:b/>
                <w:sz w:val="24"/>
                <w:szCs w:val="24"/>
              </w:rPr>
            </w:pPr>
          </w:p>
          <w:p w14:paraId="4438747E" w14:textId="77777777" w:rsidR="00741B9B" w:rsidRDefault="00741B9B" w:rsidP="008B6F30">
            <w:pPr>
              <w:rPr>
                <w:rFonts w:ascii="Arial" w:hAnsi="Arial" w:cs="Arial"/>
                <w:b/>
                <w:sz w:val="24"/>
                <w:szCs w:val="24"/>
              </w:rPr>
            </w:pPr>
          </w:p>
          <w:p w14:paraId="44D9D1AD" w14:textId="77777777" w:rsidR="00741B9B" w:rsidRDefault="00741B9B" w:rsidP="008B6F30">
            <w:pPr>
              <w:rPr>
                <w:rFonts w:ascii="Arial" w:hAnsi="Arial" w:cs="Arial"/>
                <w:b/>
                <w:sz w:val="24"/>
                <w:szCs w:val="24"/>
              </w:rPr>
            </w:pPr>
          </w:p>
          <w:p w14:paraId="2A892BE5" w14:textId="250B91DF" w:rsidR="00741B9B" w:rsidRPr="00C522E9" w:rsidRDefault="00741B9B" w:rsidP="008B6F30">
            <w:pPr>
              <w:rPr>
                <w:rFonts w:ascii="Arial" w:hAnsi="Arial" w:cs="Arial"/>
                <w:b/>
                <w:sz w:val="24"/>
                <w:szCs w:val="24"/>
              </w:rPr>
            </w:pPr>
          </w:p>
        </w:tc>
        <w:tc>
          <w:tcPr>
            <w:tcW w:w="0" w:type="auto"/>
            <w:shd w:val="clear" w:color="auto" w:fill="FFFFFF" w:themeFill="background1"/>
            <w:vAlign w:val="center"/>
          </w:tcPr>
          <w:p w14:paraId="27B9F324" w14:textId="116AAAD0" w:rsidR="008B6F30" w:rsidRPr="008B6F30" w:rsidRDefault="008B6F30" w:rsidP="008B6F30">
            <w:pPr>
              <w:rPr>
                <w:rFonts w:ascii="Arial" w:hAnsi="Arial" w:cs="Arial"/>
                <w:sz w:val="24"/>
                <w:szCs w:val="24"/>
              </w:rPr>
            </w:pPr>
            <w:r w:rsidRPr="008B6F30">
              <w:rPr>
                <w:rFonts w:ascii="Arial" w:hAnsi="Arial" w:cs="Arial"/>
                <w:sz w:val="24"/>
                <w:szCs w:val="24"/>
              </w:rPr>
              <w:t xml:space="preserve">Staff </w:t>
            </w:r>
            <w:r>
              <w:rPr>
                <w:rFonts w:ascii="Arial" w:hAnsi="Arial" w:cs="Arial"/>
                <w:sz w:val="24"/>
                <w:szCs w:val="24"/>
              </w:rPr>
              <w:t>(</w:t>
            </w:r>
            <w:r w:rsidRPr="008B6F30">
              <w:rPr>
                <w:rFonts w:ascii="Arial" w:hAnsi="Arial" w:cs="Arial"/>
                <w:sz w:val="24"/>
                <w:szCs w:val="24"/>
              </w:rPr>
              <w:t>and children</w:t>
            </w:r>
            <w:r>
              <w:rPr>
                <w:rFonts w:ascii="Arial" w:hAnsi="Arial" w:cs="Arial"/>
                <w:sz w:val="24"/>
                <w:szCs w:val="24"/>
              </w:rPr>
              <w:t xml:space="preserve"> where applicable)</w:t>
            </w:r>
            <w:r w:rsidRPr="008B6F30">
              <w:rPr>
                <w:rFonts w:ascii="Arial" w:hAnsi="Arial" w:cs="Arial"/>
                <w:sz w:val="24"/>
                <w:szCs w:val="24"/>
              </w:rPr>
              <w:t xml:space="preserve"> with a positive rapid lateral flow test result should self-isolate in line with </w:t>
            </w:r>
            <w:hyperlink r:id="rId17" w:history="1">
              <w:r w:rsidRPr="008B6F30">
                <w:rPr>
                  <w:rStyle w:val="Hyperlink"/>
                  <w:rFonts w:ascii="Arial" w:hAnsi="Arial" w:cs="Arial"/>
                  <w:sz w:val="24"/>
                  <w:szCs w:val="24"/>
                </w:rPr>
                <w:t>COVID-19: guidance for households with possible coronavirus infection</w:t>
              </w:r>
            </w:hyperlink>
            <w:r w:rsidRPr="008B6F30">
              <w:rPr>
                <w:rFonts w:ascii="Arial" w:hAnsi="Arial" w:cs="Arial"/>
                <w:sz w:val="24"/>
                <w:szCs w:val="24"/>
              </w:rPr>
              <w:t>. They will also need to </w:t>
            </w:r>
            <w:hyperlink r:id="rId18" w:history="1">
              <w:r w:rsidRPr="008B6F30">
                <w:rPr>
                  <w:rStyle w:val="Hyperlink"/>
                  <w:rFonts w:ascii="Arial" w:hAnsi="Arial" w:cs="Arial"/>
                  <w:sz w:val="24"/>
                  <w:szCs w:val="24"/>
                </w:rPr>
                <w:t>get a free PCR test</w:t>
              </w:r>
            </w:hyperlink>
            <w:r w:rsidRPr="008B6F30">
              <w:rPr>
                <w:rFonts w:ascii="Arial" w:hAnsi="Arial" w:cs="Arial"/>
                <w:sz w:val="24"/>
                <w:szCs w:val="24"/>
              </w:rPr>
              <w:t> to check if they have COVID-19.</w:t>
            </w:r>
          </w:p>
          <w:p w14:paraId="23B18073" w14:textId="77777777" w:rsidR="008B6F30" w:rsidRPr="008B6F30" w:rsidRDefault="008B6F30" w:rsidP="008B6F30">
            <w:pPr>
              <w:rPr>
                <w:rFonts w:ascii="Arial" w:hAnsi="Arial" w:cs="Arial"/>
                <w:sz w:val="24"/>
                <w:szCs w:val="24"/>
              </w:rPr>
            </w:pPr>
            <w:r w:rsidRPr="008B6F30">
              <w:rPr>
                <w:rFonts w:ascii="Arial" w:hAnsi="Arial" w:cs="Arial"/>
                <w:sz w:val="24"/>
                <w:szCs w:val="24"/>
              </w:rPr>
              <w:t>While awaiting the PCR result, the individual should continue to self-isolate.</w:t>
            </w:r>
          </w:p>
          <w:p w14:paraId="6B65C1F0" w14:textId="77777777" w:rsidR="004E354C" w:rsidRPr="00C522E9" w:rsidRDefault="004E354C" w:rsidP="008B6F30">
            <w:pPr>
              <w:rPr>
                <w:rFonts w:ascii="Arial" w:hAnsi="Arial" w:cs="Arial"/>
                <w:sz w:val="24"/>
                <w:szCs w:val="24"/>
              </w:rPr>
            </w:pPr>
          </w:p>
        </w:tc>
      </w:tr>
      <w:tr w:rsidR="006B61A7" w:rsidRPr="00C522E9" w14:paraId="45936A8D" w14:textId="77777777" w:rsidTr="006B61A7">
        <w:trPr>
          <w:trHeight w:val="1104"/>
        </w:trPr>
        <w:tc>
          <w:tcPr>
            <w:tcW w:w="0" w:type="auto"/>
            <w:shd w:val="clear" w:color="auto" w:fill="FFFFFF" w:themeFill="background1"/>
            <w:vAlign w:val="center"/>
          </w:tcPr>
          <w:p w14:paraId="69509FA6" w14:textId="77777777" w:rsidR="006B61A7" w:rsidRDefault="006B61A7" w:rsidP="00237CE1">
            <w:pPr>
              <w:rPr>
                <w:rFonts w:ascii="Arial" w:hAnsi="Arial" w:cs="Arial"/>
                <w:b/>
                <w:sz w:val="24"/>
                <w:szCs w:val="24"/>
              </w:rPr>
            </w:pPr>
            <w:r>
              <w:rPr>
                <w:rFonts w:ascii="Arial" w:hAnsi="Arial" w:cs="Arial"/>
                <w:b/>
                <w:sz w:val="24"/>
                <w:szCs w:val="24"/>
              </w:rPr>
              <w:t xml:space="preserve">Enhanced cleaning </w:t>
            </w:r>
          </w:p>
          <w:p w14:paraId="55099B90" w14:textId="77777777" w:rsidR="006B61A7" w:rsidRDefault="006B61A7" w:rsidP="00237CE1">
            <w:pPr>
              <w:rPr>
                <w:rFonts w:ascii="Arial" w:hAnsi="Arial" w:cs="Arial"/>
                <w:b/>
                <w:sz w:val="24"/>
                <w:szCs w:val="24"/>
              </w:rPr>
            </w:pPr>
          </w:p>
          <w:p w14:paraId="6CA1D19B" w14:textId="77777777" w:rsidR="006B61A7" w:rsidRDefault="006B61A7" w:rsidP="00237CE1">
            <w:pPr>
              <w:rPr>
                <w:rFonts w:ascii="Arial" w:hAnsi="Arial" w:cs="Arial"/>
                <w:b/>
                <w:sz w:val="24"/>
                <w:szCs w:val="24"/>
              </w:rPr>
            </w:pPr>
          </w:p>
          <w:p w14:paraId="10DC37E0" w14:textId="77777777" w:rsidR="006B61A7" w:rsidRDefault="006B61A7" w:rsidP="00237CE1">
            <w:pPr>
              <w:rPr>
                <w:rFonts w:ascii="Arial" w:hAnsi="Arial" w:cs="Arial"/>
                <w:b/>
                <w:sz w:val="24"/>
                <w:szCs w:val="24"/>
              </w:rPr>
            </w:pPr>
          </w:p>
          <w:p w14:paraId="16F30F89" w14:textId="77777777" w:rsidR="006B61A7" w:rsidRDefault="006B61A7" w:rsidP="00237CE1">
            <w:pPr>
              <w:rPr>
                <w:rFonts w:ascii="Arial" w:hAnsi="Arial" w:cs="Arial"/>
                <w:b/>
                <w:sz w:val="24"/>
                <w:szCs w:val="24"/>
              </w:rPr>
            </w:pPr>
          </w:p>
          <w:p w14:paraId="05A7C7BA" w14:textId="77777777" w:rsidR="006B61A7" w:rsidRDefault="006B61A7" w:rsidP="00237CE1">
            <w:pPr>
              <w:rPr>
                <w:rFonts w:ascii="Arial" w:hAnsi="Arial" w:cs="Arial"/>
                <w:b/>
                <w:sz w:val="24"/>
                <w:szCs w:val="24"/>
              </w:rPr>
            </w:pPr>
          </w:p>
          <w:p w14:paraId="10A5CC97" w14:textId="77777777" w:rsidR="006B61A7" w:rsidRDefault="006B61A7" w:rsidP="00237CE1">
            <w:pPr>
              <w:rPr>
                <w:rFonts w:ascii="Arial" w:hAnsi="Arial" w:cs="Arial"/>
                <w:b/>
                <w:sz w:val="24"/>
                <w:szCs w:val="24"/>
              </w:rPr>
            </w:pPr>
          </w:p>
          <w:p w14:paraId="07C07E91" w14:textId="77777777" w:rsidR="006B61A7" w:rsidRPr="008B6F30" w:rsidRDefault="006B61A7" w:rsidP="008B6F30">
            <w:pPr>
              <w:rPr>
                <w:rFonts w:ascii="Arial" w:hAnsi="Arial" w:cs="Arial"/>
                <w:b/>
                <w:sz w:val="24"/>
                <w:szCs w:val="24"/>
              </w:rPr>
            </w:pPr>
          </w:p>
        </w:tc>
        <w:tc>
          <w:tcPr>
            <w:tcW w:w="0" w:type="auto"/>
            <w:shd w:val="clear" w:color="auto" w:fill="FFFFFF" w:themeFill="background1"/>
            <w:vAlign w:val="center"/>
          </w:tcPr>
          <w:p w14:paraId="43A6822A" w14:textId="77777777" w:rsidR="006B61A7" w:rsidRDefault="006B61A7" w:rsidP="00237CE1">
            <w:pPr>
              <w:rPr>
                <w:rFonts w:ascii="Arial" w:hAnsi="Arial" w:cs="Arial"/>
                <w:sz w:val="24"/>
                <w:szCs w:val="24"/>
              </w:rPr>
            </w:pPr>
            <w:r>
              <w:rPr>
                <w:rFonts w:ascii="Arial" w:hAnsi="Arial" w:cs="Arial"/>
                <w:sz w:val="24"/>
                <w:szCs w:val="24"/>
              </w:rPr>
              <w:t xml:space="preserve">Our COVID-19 risk assessment sets out the cleaning procedure when a child or adult has tested positive. </w:t>
            </w:r>
          </w:p>
          <w:p w14:paraId="5252F297" w14:textId="0BBD633D" w:rsidR="006B61A7" w:rsidRDefault="006B61A7" w:rsidP="00237CE1">
            <w:pPr>
              <w:rPr>
                <w:rFonts w:ascii="Arial" w:hAnsi="Arial" w:cs="Arial"/>
                <w:color w:val="1F497D" w:themeColor="text2"/>
                <w:sz w:val="24"/>
                <w:szCs w:val="24"/>
              </w:rPr>
            </w:pPr>
          </w:p>
          <w:p w14:paraId="7EC42384" w14:textId="77777777" w:rsidR="006B61A7" w:rsidRPr="008B6F30" w:rsidRDefault="006B61A7" w:rsidP="008B6F30">
            <w:pPr>
              <w:rPr>
                <w:rFonts w:ascii="Arial" w:hAnsi="Arial" w:cs="Arial"/>
                <w:sz w:val="24"/>
                <w:szCs w:val="24"/>
              </w:rPr>
            </w:pPr>
          </w:p>
        </w:tc>
      </w:tr>
      <w:tr w:rsidR="006B61A7" w:rsidRPr="00C522E9" w14:paraId="7D51DB26" w14:textId="77777777" w:rsidTr="006B61A7">
        <w:trPr>
          <w:trHeight w:val="1542"/>
        </w:trPr>
        <w:tc>
          <w:tcPr>
            <w:tcW w:w="0" w:type="auto"/>
            <w:shd w:val="clear" w:color="auto" w:fill="FFFFFF" w:themeFill="background1"/>
            <w:vAlign w:val="center"/>
          </w:tcPr>
          <w:p w14:paraId="7E42BB00" w14:textId="77777777" w:rsidR="006B61A7" w:rsidRPr="006B61A7" w:rsidRDefault="006B61A7" w:rsidP="00237CE1">
            <w:pPr>
              <w:rPr>
                <w:rFonts w:ascii="Arial" w:hAnsi="Arial" w:cs="Arial"/>
                <w:b/>
                <w:sz w:val="24"/>
                <w:szCs w:val="24"/>
                <w:highlight w:val="yellow"/>
              </w:rPr>
            </w:pPr>
            <w:r w:rsidRPr="006B61A7">
              <w:rPr>
                <w:rFonts w:ascii="Arial" w:hAnsi="Arial" w:cs="Arial"/>
                <w:b/>
                <w:sz w:val="24"/>
                <w:szCs w:val="24"/>
                <w:highlight w:val="yellow"/>
              </w:rPr>
              <w:t xml:space="preserve">Ventilation </w:t>
            </w:r>
          </w:p>
          <w:p w14:paraId="610CE8C2" w14:textId="77777777" w:rsidR="006B61A7" w:rsidRPr="006B61A7" w:rsidRDefault="006B61A7" w:rsidP="00237CE1">
            <w:pPr>
              <w:rPr>
                <w:rFonts w:ascii="Arial" w:hAnsi="Arial" w:cs="Arial"/>
                <w:b/>
                <w:sz w:val="24"/>
                <w:szCs w:val="24"/>
                <w:highlight w:val="yellow"/>
              </w:rPr>
            </w:pPr>
          </w:p>
          <w:p w14:paraId="474A3AC2" w14:textId="77777777" w:rsidR="006B61A7" w:rsidRPr="006B61A7" w:rsidRDefault="006B61A7" w:rsidP="00237CE1">
            <w:pPr>
              <w:rPr>
                <w:rFonts w:ascii="Arial" w:hAnsi="Arial" w:cs="Arial"/>
                <w:b/>
                <w:sz w:val="24"/>
                <w:szCs w:val="24"/>
                <w:highlight w:val="yellow"/>
              </w:rPr>
            </w:pPr>
          </w:p>
          <w:p w14:paraId="05BD0DFB" w14:textId="77777777" w:rsidR="006B61A7" w:rsidRPr="006B61A7" w:rsidRDefault="006B61A7" w:rsidP="00237CE1">
            <w:pPr>
              <w:rPr>
                <w:rFonts w:ascii="Arial" w:hAnsi="Arial" w:cs="Arial"/>
                <w:b/>
                <w:sz w:val="24"/>
                <w:szCs w:val="24"/>
                <w:highlight w:val="yellow"/>
              </w:rPr>
            </w:pPr>
          </w:p>
          <w:p w14:paraId="40CE0012" w14:textId="77777777" w:rsidR="006B61A7" w:rsidRPr="006B61A7" w:rsidRDefault="006B61A7" w:rsidP="00237CE1">
            <w:pPr>
              <w:rPr>
                <w:rFonts w:ascii="Arial" w:hAnsi="Arial" w:cs="Arial"/>
                <w:b/>
                <w:sz w:val="24"/>
                <w:szCs w:val="24"/>
                <w:highlight w:val="yellow"/>
              </w:rPr>
            </w:pPr>
          </w:p>
          <w:p w14:paraId="6134FD6C" w14:textId="77777777" w:rsidR="006B61A7" w:rsidRDefault="006B61A7" w:rsidP="00237CE1">
            <w:pPr>
              <w:rPr>
                <w:rFonts w:ascii="Arial" w:hAnsi="Arial" w:cs="Arial"/>
                <w:b/>
                <w:sz w:val="24"/>
                <w:szCs w:val="24"/>
              </w:rPr>
            </w:pPr>
          </w:p>
        </w:tc>
        <w:tc>
          <w:tcPr>
            <w:tcW w:w="0" w:type="auto"/>
            <w:shd w:val="clear" w:color="auto" w:fill="FFFFFF" w:themeFill="background1"/>
            <w:vAlign w:val="center"/>
          </w:tcPr>
          <w:p w14:paraId="7FA1816F" w14:textId="6408D67D" w:rsidR="006B61A7" w:rsidRPr="0062513E" w:rsidRDefault="0062513E" w:rsidP="00237CE1">
            <w:pPr>
              <w:rPr>
                <w:rFonts w:ascii="Arial" w:hAnsi="Arial" w:cs="Arial"/>
                <w:i/>
                <w:color w:val="1F497D" w:themeColor="text2"/>
                <w:sz w:val="24"/>
                <w:szCs w:val="24"/>
                <w:highlight w:val="yellow"/>
              </w:rPr>
            </w:pPr>
            <w:r>
              <w:rPr>
                <w:rFonts w:ascii="Arial" w:hAnsi="Arial" w:cs="Arial"/>
                <w:i/>
                <w:color w:val="1F497D" w:themeColor="text2"/>
                <w:sz w:val="24"/>
                <w:szCs w:val="24"/>
                <w:highlight w:val="yellow"/>
              </w:rPr>
              <w:t xml:space="preserve">  The majority of the children’s play sessions are held outside.  When inside the building, windows will be kept open at all times. This is </w:t>
            </w:r>
            <w:r w:rsidR="0038629F">
              <w:rPr>
                <w:rFonts w:ascii="Arial" w:hAnsi="Arial" w:cs="Arial"/>
                <w:i/>
                <w:color w:val="1F497D" w:themeColor="text2"/>
                <w:sz w:val="24"/>
                <w:szCs w:val="24"/>
                <w:highlight w:val="yellow"/>
              </w:rPr>
              <w:t>included</w:t>
            </w:r>
            <w:r>
              <w:rPr>
                <w:rFonts w:ascii="Arial" w:hAnsi="Arial" w:cs="Arial"/>
                <w:i/>
                <w:color w:val="1F497D" w:themeColor="text2"/>
                <w:sz w:val="24"/>
                <w:szCs w:val="24"/>
                <w:highlight w:val="yellow"/>
              </w:rPr>
              <w:t xml:space="preserve"> in the daily risk assessment list.</w:t>
            </w:r>
          </w:p>
          <w:p w14:paraId="3F42D637" w14:textId="77777777" w:rsidR="006B61A7" w:rsidRDefault="006B61A7" w:rsidP="00237CE1">
            <w:pPr>
              <w:rPr>
                <w:rFonts w:ascii="Arial" w:hAnsi="Arial" w:cs="Arial"/>
                <w:sz w:val="24"/>
                <w:szCs w:val="24"/>
              </w:rPr>
            </w:pPr>
          </w:p>
          <w:p w14:paraId="48EB1357" w14:textId="77777777" w:rsidR="006B61A7" w:rsidRDefault="006B61A7" w:rsidP="00237CE1">
            <w:pPr>
              <w:rPr>
                <w:rFonts w:ascii="Arial" w:hAnsi="Arial" w:cs="Arial"/>
                <w:sz w:val="24"/>
                <w:szCs w:val="24"/>
              </w:rPr>
            </w:pPr>
          </w:p>
        </w:tc>
      </w:tr>
      <w:tr w:rsidR="006B61A7" w:rsidRPr="00C522E9" w14:paraId="04B3372C" w14:textId="77777777" w:rsidTr="006B61A7">
        <w:trPr>
          <w:trHeight w:val="2442"/>
        </w:trPr>
        <w:tc>
          <w:tcPr>
            <w:tcW w:w="0" w:type="auto"/>
            <w:shd w:val="clear" w:color="auto" w:fill="FFFFFF" w:themeFill="background1"/>
            <w:vAlign w:val="center"/>
          </w:tcPr>
          <w:p w14:paraId="2B1E4DDB" w14:textId="77777777" w:rsidR="006B61A7" w:rsidRDefault="006B61A7" w:rsidP="00237CE1">
            <w:pPr>
              <w:rPr>
                <w:rFonts w:ascii="Arial" w:hAnsi="Arial" w:cs="Arial"/>
                <w:b/>
                <w:sz w:val="24"/>
                <w:szCs w:val="24"/>
              </w:rPr>
            </w:pPr>
            <w:r>
              <w:rPr>
                <w:rFonts w:ascii="Arial" w:hAnsi="Arial" w:cs="Arial"/>
                <w:b/>
                <w:sz w:val="24"/>
                <w:szCs w:val="24"/>
              </w:rPr>
              <w:t>Face coverings</w:t>
            </w:r>
          </w:p>
          <w:p w14:paraId="449D9A82" w14:textId="77777777" w:rsidR="006B61A7" w:rsidRDefault="006B61A7" w:rsidP="00237CE1">
            <w:pPr>
              <w:rPr>
                <w:rFonts w:ascii="Arial" w:hAnsi="Arial" w:cs="Arial"/>
                <w:b/>
                <w:sz w:val="24"/>
                <w:szCs w:val="24"/>
              </w:rPr>
            </w:pPr>
          </w:p>
          <w:p w14:paraId="6D3D3FCC" w14:textId="77777777" w:rsidR="006B61A7" w:rsidRDefault="006B61A7" w:rsidP="00237CE1">
            <w:pPr>
              <w:rPr>
                <w:rFonts w:ascii="Arial" w:hAnsi="Arial" w:cs="Arial"/>
                <w:b/>
                <w:sz w:val="24"/>
                <w:szCs w:val="24"/>
              </w:rPr>
            </w:pPr>
          </w:p>
          <w:p w14:paraId="61C55564" w14:textId="77777777" w:rsidR="006B61A7" w:rsidRDefault="006B61A7" w:rsidP="00237CE1">
            <w:pPr>
              <w:rPr>
                <w:rFonts w:ascii="Arial" w:hAnsi="Arial" w:cs="Arial"/>
                <w:b/>
                <w:sz w:val="24"/>
                <w:szCs w:val="24"/>
              </w:rPr>
            </w:pPr>
          </w:p>
          <w:p w14:paraId="6A69C6E6" w14:textId="77777777" w:rsidR="006B61A7" w:rsidRDefault="006B61A7" w:rsidP="00237CE1">
            <w:pPr>
              <w:rPr>
                <w:rFonts w:ascii="Arial" w:hAnsi="Arial" w:cs="Arial"/>
                <w:b/>
                <w:sz w:val="24"/>
                <w:szCs w:val="24"/>
              </w:rPr>
            </w:pPr>
          </w:p>
          <w:p w14:paraId="77006322" w14:textId="77777777" w:rsidR="006B61A7" w:rsidRDefault="006B61A7" w:rsidP="00237CE1">
            <w:pPr>
              <w:rPr>
                <w:rFonts w:ascii="Arial" w:hAnsi="Arial" w:cs="Arial"/>
                <w:b/>
                <w:sz w:val="24"/>
                <w:szCs w:val="24"/>
              </w:rPr>
            </w:pPr>
          </w:p>
          <w:p w14:paraId="64E7F9AC" w14:textId="77777777" w:rsidR="006B61A7" w:rsidRDefault="006B61A7" w:rsidP="00237CE1">
            <w:pPr>
              <w:rPr>
                <w:rFonts w:ascii="Arial" w:hAnsi="Arial" w:cs="Arial"/>
                <w:b/>
                <w:sz w:val="24"/>
                <w:szCs w:val="24"/>
              </w:rPr>
            </w:pPr>
          </w:p>
          <w:p w14:paraId="693C1D2E" w14:textId="77777777" w:rsidR="006B61A7" w:rsidRDefault="006B61A7" w:rsidP="00237CE1">
            <w:pPr>
              <w:rPr>
                <w:rFonts w:ascii="Arial" w:hAnsi="Arial" w:cs="Arial"/>
                <w:b/>
                <w:sz w:val="24"/>
                <w:szCs w:val="24"/>
              </w:rPr>
            </w:pPr>
          </w:p>
        </w:tc>
        <w:tc>
          <w:tcPr>
            <w:tcW w:w="0" w:type="auto"/>
            <w:shd w:val="clear" w:color="auto" w:fill="FFFFFF" w:themeFill="background1"/>
            <w:vAlign w:val="center"/>
          </w:tcPr>
          <w:p w14:paraId="32623219" w14:textId="77777777" w:rsidR="006B61A7" w:rsidRDefault="006B61A7" w:rsidP="00237CE1">
            <w:pPr>
              <w:rPr>
                <w:rFonts w:ascii="Arial" w:hAnsi="Arial" w:cs="Arial"/>
                <w:sz w:val="24"/>
                <w:szCs w:val="24"/>
              </w:rPr>
            </w:pPr>
            <w:r>
              <w:rPr>
                <w:rFonts w:ascii="Arial" w:hAnsi="Arial" w:cs="Arial"/>
                <w:sz w:val="24"/>
                <w:szCs w:val="24"/>
              </w:rPr>
              <w:t xml:space="preserve">In the event of an outbreak it may be necessary for face coverings to be worn in communal areas for staff (reasonable exemptions will apply). </w:t>
            </w:r>
          </w:p>
          <w:p w14:paraId="7C28B129" w14:textId="77777777" w:rsidR="006B61A7" w:rsidRDefault="006B61A7" w:rsidP="00237CE1">
            <w:pPr>
              <w:rPr>
                <w:rFonts w:ascii="Arial" w:hAnsi="Arial" w:cs="Arial"/>
                <w:sz w:val="24"/>
                <w:szCs w:val="24"/>
              </w:rPr>
            </w:pPr>
          </w:p>
          <w:p w14:paraId="4021680F" w14:textId="77777777" w:rsidR="006B61A7" w:rsidRDefault="006B61A7" w:rsidP="00237CE1">
            <w:pPr>
              <w:rPr>
                <w:rFonts w:ascii="Arial" w:hAnsi="Arial" w:cs="Arial"/>
                <w:sz w:val="24"/>
                <w:szCs w:val="24"/>
              </w:rPr>
            </w:pPr>
            <w:r>
              <w:rPr>
                <w:rFonts w:ascii="Arial" w:hAnsi="Arial" w:cs="Arial"/>
                <w:sz w:val="24"/>
                <w:szCs w:val="24"/>
              </w:rPr>
              <w:t xml:space="preserve">We may also implement the requirement for parents and carers to wear face coverings during drop off, pickups and visits to the setting (if visits are permitted).  </w:t>
            </w:r>
          </w:p>
          <w:p w14:paraId="42384B72" w14:textId="77777777" w:rsidR="006B61A7" w:rsidRDefault="006B61A7" w:rsidP="00237CE1">
            <w:pPr>
              <w:rPr>
                <w:rFonts w:ascii="Arial" w:hAnsi="Arial" w:cs="Arial"/>
                <w:sz w:val="24"/>
                <w:szCs w:val="24"/>
              </w:rPr>
            </w:pPr>
          </w:p>
        </w:tc>
      </w:tr>
      <w:tr w:rsidR="006B61A7" w:rsidRPr="00C522E9" w14:paraId="2AF10008" w14:textId="77777777" w:rsidTr="006B61A7">
        <w:trPr>
          <w:trHeight w:val="3116"/>
        </w:trPr>
        <w:tc>
          <w:tcPr>
            <w:tcW w:w="0" w:type="auto"/>
            <w:shd w:val="clear" w:color="auto" w:fill="FFFFFF" w:themeFill="background1"/>
            <w:vAlign w:val="center"/>
          </w:tcPr>
          <w:p w14:paraId="038B6468" w14:textId="77777777" w:rsidR="006B61A7" w:rsidRDefault="006B61A7" w:rsidP="00237CE1">
            <w:pPr>
              <w:rPr>
                <w:rFonts w:ascii="Arial" w:hAnsi="Arial" w:cs="Arial"/>
                <w:b/>
                <w:sz w:val="24"/>
                <w:szCs w:val="24"/>
              </w:rPr>
            </w:pPr>
            <w:r>
              <w:rPr>
                <w:rFonts w:ascii="Arial" w:hAnsi="Arial" w:cs="Arial"/>
                <w:b/>
                <w:sz w:val="24"/>
                <w:szCs w:val="24"/>
              </w:rPr>
              <w:t xml:space="preserve">Implementing groups/bubbles </w:t>
            </w:r>
          </w:p>
          <w:p w14:paraId="1597A102" w14:textId="77777777" w:rsidR="006B61A7" w:rsidRDefault="006B61A7" w:rsidP="00237CE1">
            <w:pPr>
              <w:rPr>
                <w:rFonts w:ascii="Arial" w:hAnsi="Arial" w:cs="Arial"/>
                <w:b/>
                <w:sz w:val="24"/>
                <w:szCs w:val="24"/>
              </w:rPr>
            </w:pPr>
          </w:p>
          <w:p w14:paraId="7508782E" w14:textId="77777777" w:rsidR="006B61A7" w:rsidRDefault="006B61A7" w:rsidP="00237CE1">
            <w:pPr>
              <w:rPr>
                <w:rFonts w:ascii="Arial" w:hAnsi="Arial" w:cs="Arial"/>
                <w:b/>
                <w:sz w:val="24"/>
                <w:szCs w:val="24"/>
              </w:rPr>
            </w:pPr>
          </w:p>
          <w:p w14:paraId="60F76E3A" w14:textId="77777777" w:rsidR="006B61A7" w:rsidRDefault="006B61A7" w:rsidP="00237CE1">
            <w:pPr>
              <w:rPr>
                <w:rFonts w:ascii="Arial" w:hAnsi="Arial" w:cs="Arial"/>
                <w:b/>
                <w:sz w:val="24"/>
                <w:szCs w:val="24"/>
              </w:rPr>
            </w:pPr>
          </w:p>
          <w:p w14:paraId="0F4C881B" w14:textId="77777777" w:rsidR="006B61A7" w:rsidRDefault="006B61A7" w:rsidP="00237CE1">
            <w:pPr>
              <w:rPr>
                <w:rFonts w:ascii="Arial" w:hAnsi="Arial" w:cs="Arial"/>
                <w:b/>
                <w:sz w:val="24"/>
                <w:szCs w:val="24"/>
              </w:rPr>
            </w:pPr>
          </w:p>
          <w:p w14:paraId="060E2FE8" w14:textId="77777777" w:rsidR="006B61A7" w:rsidRDefault="006B61A7" w:rsidP="00237CE1">
            <w:pPr>
              <w:rPr>
                <w:rFonts w:ascii="Arial" w:hAnsi="Arial" w:cs="Arial"/>
                <w:b/>
                <w:sz w:val="24"/>
                <w:szCs w:val="24"/>
              </w:rPr>
            </w:pPr>
          </w:p>
          <w:p w14:paraId="69507E51" w14:textId="77777777" w:rsidR="006B61A7" w:rsidRDefault="006B61A7" w:rsidP="00237CE1">
            <w:pPr>
              <w:rPr>
                <w:rFonts w:ascii="Arial" w:hAnsi="Arial" w:cs="Arial"/>
                <w:b/>
                <w:sz w:val="24"/>
                <w:szCs w:val="24"/>
              </w:rPr>
            </w:pPr>
          </w:p>
          <w:p w14:paraId="500ADB9E" w14:textId="77777777" w:rsidR="006B61A7" w:rsidRDefault="006B61A7" w:rsidP="00237CE1">
            <w:pPr>
              <w:rPr>
                <w:rFonts w:ascii="Arial" w:hAnsi="Arial" w:cs="Arial"/>
                <w:b/>
                <w:sz w:val="24"/>
                <w:szCs w:val="24"/>
              </w:rPr>
            </w:pPr>
          </w:p>
          <w:p w14:paraId="4B980F58" w14:textId="77777777" w:rsidR="006B61A7" w:rsidRDefault="006B61A7" w:rsidP="00237CE1">
            <w:pPr>
              <w:rPr>
                <w:rFonts w:ascii="Arial" w:hAnsi="Arial" w:cs="Arial"/>
                <w:b/>
                <w:sz w:val="24"/>
                <w:szCs w:val="24"/>
              </w:rPr>
            </w:pPr>
          </w:p>
          <w:p w14:paraId="26F22B3E" w14:textId="77777777" w:rsidR="006B61A7" w:rsidRDefault="006B61A7" w:rsidP="00237CE1">
            <w:pPr>
              <w:rPr>
                <w:rFonts w:ascii="Arial" w:hAnsi="Arial" w:cs="Arial"/>
                <w:b/>
                <w:sz w:val="24"/>
                <w:szCs w:val="24"/>
              </w:rPr>
            </w:pPr>
          </w:p>
        </w:tc>
        <w:tc>
          <w:tcPr>
            <w:tcW w:w="0" w:type="auto"/>
            <w:shd w:val="clear" w:color="auto" w:fill="FFFFFF" w:themeFill="background1"/>
            <w:vAlign w:val="center"/>
          </w:tcPr>
          <w:p w14:paraId="1F334C16" w14:textId="77777777" w:rsidR="006B61A7" w:rsidRDefault="006B61A7" w:rsidP="00237CE1">
            <w:pPr>
              <w:rPr>
                <w:rFonts w:ascii="Arial" w:hAnsi="Arial" w:cs="Arial"/>
                <w:sz w:val="24"/>
                <w:szCs w:val="24"/>
              </w:rPr>
            </w:pPr>
            <w:r>
              <w:rPr>
                <w:rFonts w:ascii="Arial" w:hAnsi="Arial" w:cs="Arial"/>
                <w:sz w:val="24"/>
                <w:szCs w:val="24"/>
              </w:rPr>
              <w:t>In the event of an outbreak it may be necessary to introduce consistent groups/bubbles in order t</w:t>
            </w:r>
            <w:r w:rsidRPr="00A23EE7">
              <w:rPr>
                <w:rFonts w:ascii="Arial" w:hAnsi="Arial" w:cs="Arial"/>
                <w:sz w:val="24"/>
                <w:szCs w:val="24"/>
              </w:rPr>
              <w:t>o reduce mixing between groups.</w:t>
            </w:r>
          </w:p>
          <w:p w14:paraId="0DFAB5FF" w14:textId="77777777" w:rsidR="006B61A7" w:rsidRDefault="006B61A7" w:rsidP="00237CE1">
            <w:pPr>
              <w:rPr>
                <w:rFonts w:ascii="Arial" w:hAnsi="Arial" w:cs="Arial"/>
                <w:sz w:val="24"/>
                <w:szCs w:val="24"/>
              </w:rPr>
            </w:pPr>
          </w:p>
          <w:p w14:paraId="71018F52" w14:textId="02C8534E" w:rsidR="006B61A7" w:rsidRDefault="006B61A7" w:rsidP="00237CE1">
            <w:pPr>
              <w:rPr>
                <w:rFonts w:ascii="Arial" w:hAnsi="Arial" w:cs="Arial"/>
                <w:i/>
                <w:color w:val="1F497D" w:themeColor="text2"/>
                <w:sz w:val="24"/>
                <w:szCs w:val="24"/>
              </w:rPr>
            </w:pPr>
            <w:r w:rsidRPr="00C3058D">
              <w:rPr>
                <w:rFonts w:ascii="Arial" w:hAnsi="Arial" w:cs="Arial"/>
                <w:i/>
                <w:color w:val="1F497D" w:themeColor="text2"/>
                <w:sz w:val="24"/>
                <w:szCs w:val="24"/>
              </w:rPr>
              <w:t xml:space="preserve"> </w:t>
            </w:r>
          </w:p>
          <w:p w14:paraId="6534612F" w14:textId="77777777" w:rsidR="006B61A7" w:rsidRDefault="006B61A7" w:rsidP="00237CE1">
            <w:pPr>
              <w:rPr>
                <w:rFonts w:ascii="Arial" w:hAnsi="Arial" w:cs="Arial"/>
                <w:i/>
                <w:color w:val="1F497D" w:themeColor="text2"/>
                <w:sz w:val="24"/>
                <w:szCs w:val="24"/>
              </w:rPr>
            </w:pPr>
          </w:p>
          <w:p w14:paraId="3371AC6F" w14:textId="77777777" w:rsidR="006B61A7" w:rsidRDefault="006B61A7" w:rsidP="00237CE1">
            <w:pPr>
              <w:rPr>
                <w:rFonts w:ascii="Arial" w:hAnsi="Arial" w:cs="Arial"/>
                <w:sz w:val="24"/>
                <w:szCs w:val="24"/>
              </w:rPr>
            </w:pPr>
          </w:p>
        </w:tc>
      </w:tr>
      <w:tr w:rsidR="006B61A7" w:rsidRPr="00C522E9" w14:paraId="6B655B76" w14:textId="77777777" w:rsidTr="006B61A7">
        <w:trPr>
          <w:trHeight w:val="1104"/>
        </w:trPr>
        <w:tc>
          <w:tcPr>
            <w:tcW w:w="0" w:type="auto"/>
            <w:shd w:val="clear" w:color="auto" w:fill="FFFFFF" w:themeFill="background1"/>
            <w:vAlign w:val="center"/>
          </w:tcPr>
          <w:p w14:paraId="723437CE" w14:textId="77777777" w:rsidR="006B61A7" w:rsidRDefault="006B61A7" w:rsidP="00237CE1">
            <w:pPr>
              <w:rPr>
                <w:rFonts w:ascii="Arial" w:hAnsi="Arial" w:cs="Arial"/>
                <w:b/>
                <w:sz w:val="24"/>
                <w:szCs w:val="24"/>
              </w:rPr>
            </w:pPr>
            <w:r>
              <w:rPr>
                <w:rFonts w:ascii="Arial" w:hAnsi="Arial" w:cs="Arial"/>
                <w:b/>
                <w:sz w:val="24"/>
                <w:szCs w:val="24"/>
              </w:rPr>
              <w:t>Who can visit the setting</w:t>
            </w:r>
          </w:p>
          <w:p w14:paraId="584DD850" w14:textId="77777777" w:rsidR="006B61A7" w:rsidRDefault="006B61A7" w:rsidP="00237CE1">
            <w:pPr>
              <w:rPr>
                <w:rFonts w:ascii="Arial" w:hAnsi="Arial" w:cs="Arial"/>
                <w:b/>
                <w:sz w:val="24"/>
                <w:szCs w:val="24"/>
              </w:rPr>
            </w:pPr>
          </w:p>
          <w:p w14:paraId="3D706648" w14:textId="77777777" w:rsidR="006B61A7" w:rsidRDefault="006B61A7" w:rsidP="00237CE1">
            <w:pPr>
              <w:rPr>
                <w:rFonts w:ascii="Arial" w:hAnsi="Arial" w:cs="Arial"/>
                <w:b/>
                <w:sz w:val="24"/>
                <w:szCs w:val="24"/>
              </w:rPr>
            </w:pPr>
          </w:p>
          <w:p w14:paraId="1C109D3E" w14:textId="77777777" w:rsidR="006B61A7" w:rsidRDefault="006B61A7" w:rsidP="00237CE1">
            <w:pPr>
              <w:rPr>
                <w:rFonts w:ascii="Arial" w:hAnsi="Arial" w:cs="Arial"/>
                <w:b/>
                <w:sz w:val="24"/>
                <w:szCs w:val="24"/>
              </w:rPr>
            </w:pPr>
          </w:p>
          <w:p w14:paraId="446D1922" w14:textId="77777777" w:rsidR="006B61A7" w:rsidRDefault="006B61A7" w:rsidP="00237CE1">
            <w:pPr>
              <w:rPr>
                <w:rFonts w:ascii="Arial" w:hAnsi="Arial" w:cs="Arial"/>
                <w:b/>
                <w:sz w:val="24"/>
                <w:szCs w:val="24"/>
              </w:rPr>
            </w:pPr>
          </w:p>
          <w:p w14:paraId="2869FD60" w14:textId="77777777" w:rsidR="006B61A7" w:rsidRDefault="006B61A7" w:rsidP="00237CE1">
            <w:pPr>
              <w:rPr>
                <w:rFonts w:ascii="Arial" w:hAnsi="Arial" w:cs="Arial"/>
                <w:b/>
                <w:sz w:val="24"/>
                <w:szCs w:val="24"/>
              </w:rPr>
            </w:pPr>
          </w:p>
          <w:p w14:paraId="052A256B" w14:textId="77777777" w:rsidR="006B61A7" w:rsidRDefault="006B61A7" w:rsidP="00237CE1">
            <w:pPr>
              <w:rPr>
                <w:rFonts w:ascii="Arial" w:hAnsi="Arial" w:cs="Arial"/>
                <w:b/>
                <w:sz w:val="24"/>
                <w:szCs w:val="24"/>
              </w:rPr>
            </w:pPr>
          </w:p>
          <w:p w14:paraId="28D7FDD6" w14:textId="332B043D" w:rsidR="006B61A7" w:rsidRPr="00C522E9" w:rsidRDefault="006B61A7" w:rsidP="00267171">
            <w:pPr>
              <w:rPr>
                <w:rFonts w:ascii="Arial" w:hAnsi="Arial" w:cs="Arial"/>
                <w:b/>
                <w:sz w:val="24"/>
                <w:szCs w:val="24"/>
              </w:rPr>
            </w:pPr>
          </w:p>
        </w:tc>
        <w:tc>
          <w:tcPr>
            <w:tcW w:w="0" w:type="auto"/>
            <w:shd w:val="clear" w:color="auto" w:fill="FFFFFF" w:themeFill="background1"/>
            <w:vAlign w:val="center"/>
          </w:tcPr>
          <w:p w14:paraId="7F339CFE" w14:textId="77777777" w:rsidR="006B61A7" w:rsidRPr="00CC0647" w:rsidRDefault="006B61A7" w:rsidP="00237CE1">
            <w:pPr>
              <w:rPr>
                <w:rFonts w:ascii="Arial" w:hAnsi="Arial" w:cs="Arial"/>
                <w:sz w:val="24"/>
                <w:szCs w:val="24"/>
              </w:rPr>
            </w:pPr>
            <w:r>
              <w:rPr>
                <w:rFonts w:ascii="Arial" w:hAnsi="Arial" w:cs="Arial"/>
                <w:sz w:val="24"/>
                <w:szCs w:val="24"/>
              </w:rPr>
              <w:t xml:space="preserve">During an outbreak, </w:t>
            </w:r>
            <w:r w:rsidRPr="00CC0647">
              <w:rPr>
                <w:rFonts w:ascii="Arial" w:hAnsi="Arial" w:cs="Arial"/>
                <w:sz w:val="24"/>
                <w:szCs w:val="24"/>
              </w:rPr>
              <w:t xml:space="preserve">we may implement restrictions on who can visit. We may restrict non-essential visitors to the setting. Essential visitors will be asked to follow any measures within our COVID-19 risk assessment as well as wear a face covering (reasonable exemptions will apply).  </w:t>
            </w:r>
          </w:p>
          <w:p w14:paraId="7A1AAF5C" w14:textId="77777777" w:rsidR="006B61A7" w:rsidRPr="00CC0647" w:rsidRDefault="006B61A7" w:rsidP="00237CE1">
            <w:pPr>
              <w:rPr>
                <w:rFonts w:ascii="Arial" w:hAnsi="Arial" w:cs="Arial"/>
                <w:sz w:val="24"/>
                <w:szCs w:val="24"/>
              </w:rPr>
            </w:pPr>
            <w:r w:rsidRPr="00CC0647">
              <w:rPr>
                <w:rFonts w:ascii="Arial" w:hAnsi="Arial" w:cs="Arial"/>
                <w:sz w:val="24"/>
                <w:szCs w:val="24"/>
              </w:rPr>
              <w:t xml:space="preserve"> </w:t>
            </w:r>
          </w:p>
          <w:p w14:paraId="6CC65C9F" w14:textId="77777777" w:rsidR="006B61A7" w:rsidRDefault="006B61A7" w:rsidP="00237CE1">
            <w:pPr>
              <w:rPr>
                <w:rFonts w:ascii="Arial" w:hAnsi="Arial" w:cs="Arial"/>
                <w:sz w:val="24"/>
                <w:szCs w:val="24"/>
              </w:rPr>
            </w:pPr>
            <w:r w:rsidRPr="00CC0647">
              <w:rPr>
                <w:rFonts w:ascii="Arial" w:hAnsi="Arial" w:cs="Arial"/>
                <w:sz w:val="24"/>
                <w:szCs w:val="24"/>
              </w:rPr>
              <w:t>Parents and carers may need to drop off and collect their child</w:t>
            </w:r>
            <w:r>
              <w:rPr>
                <w:rFonts w:ascii="Arial" w:hAnsi="Arial" w:cs="Arial"/>
                <w:sz w:val="24"/>
                <w:szCs w:val="24"/>
              </w:rPr>
              <w:t xml:space="preserve"> at the door. Show-arounds will</w:t>
            </w:r>
            <w:r w:rsidRPr="00CC0647">
              <w:rPr>
                <w:rFonts w:ascii="Arial" w:hAnsi="Arial" w:cs="Arial"/>
                <w:sz w:val="24"/>
                <w:szCs w:val="24"/>
              </w:rPr>
              <w:t xml:space="preserve"> take place virtually.</w:t>
            </w:r>
          </w:p>
          <w:p w14:paraId="0131B7D0" w14:textId="6F9B3261" w:rsidR="006B61A7" w:rsidRPr="00C522E9" w:rsidRDefault="006B61A7" w:rsidP="00267171">
            <w:pPr>
              <w:rPr>
                <w:rFonts w:ascii="Arial" w:hAnsi="Arial" w:cs="Arial"/>
                <w:sz w:val="24"/>
                <w:szCs w:val="24"/>
              </w:rPr>
            </w:pPr>
          </w:p>
        </w:tc>
      </w:tr>
      <w:tr w:rsidR="006B61A7" w:rsidRPr="00C522E9" w14:paraId="02FA4D99" w14:textId="77777777" w:rsidTr="006B61A7">
        <w:trPr>
          <w:trHeight w:val="1104"/>
        </w:trPr>
        <w:tc>
          <w:tcPr>
            <w:tcW w:w="0" w:type="auto"/>
            <w:shd w:val="clear" w:color="auto" w:fill="FFFFFF" w:themeFill="background1"/>
            <w:vAlign w:val="center"/>
          </w:tcPr>
          <w:p w14:paraId="0C93A20B" w14:textId="286336D6" w:rsidR="006B61A7" w:rsidRDefault="006B61A7" w:rsidP="00267171">
            <w:pPr>
              <w:rPr>
                <w:rFonts w:ascii="Arial" w:hAnsi="Arial" w:cs="Arial"/>
                <w:b/>
                <w:sz w:val="24"/>
                <w:szCs w:val="24"/>
              </w:rPr>
            </w:pPr>
            <w:r w:rsidRPr="00E7162A">
              <w:rPr>
                <w:rFonts w:ascii="Arial" w:hAnsi="Arial" w:cs="Arial"/>
                <w:b/>
                <w:sz w:val="24"/>
                <w:szCs w:val="24"/>
              </w:rPr>
              <w:lastRenderedPageBreak/>
              <w:t>Shielding</w:t>
            </w:r>
          </w:p>
          <w:p w14:paraId="16BC3E0A" w14:textId="77777777" w:rsidR="006B61A7" w:rsidRDefault="006B61A7" w:rsidP="00267171">
            <w:pPr>
              <w:rPr>
                <w:rFonts w:ascii="Arial" w:hAnsi="Arial" w:cs="Arial"/>
                <w:b/>
                <w:sz w:val="24"/>
                <w:szCs w:val="24"/>
              </w:rPr>
            </w:pPr>
          </w:p>
          <w:p w14:paraId="121D622E" w14:textId="77777777" w:rsidR="006B61A7" w:rsidRDefault="006B61A7" w:rsidP="00267171">
            <w:pPr>
              <w:rPr>
                <w:rFonts w:ascii="Arial" w:hAnsi="Arial" w:cs="Arial"/>
                <w:b/>
                <w:sz w:val="24"/>
                <w:szCs w:val="24"/>
              </w:rPr>
            </w:pPr>
          </w:p>
          <w:p w14:paraId="4EA4C865" w14:textId="77777777" w:rsidR="006B61A7" w:rsidRDefault="006B61A7" w:rsidP="00267171">
            <w:pPr>
              <w:rPr>
                <w:rFonts w:ascii="Arial" w:hAnsi="Arial" w:cs="Arial"/>
                <w:b/>
                <w:sz w:val="24"/>
                <w:szCs w:val="24"/>
              </w:rPr>
            </w:pPr>
          </w:p>
          <w:p w14:paraId="5CA76918" w14:textId="77777777" w:rsidR="006B61A7" w:rsidRDefault="006B61A7" w:rsidP="00267171">
            <w:pPr>
              <w:rPr>
                <w:rFonts w:ascii="Arial" w:hAnsi="Arial" w:cs="Arial"/>
                <w:b/>
                <w:sz w:val="24"/>
                <w:szCs w:val="24"/>
              </w:rPr>
            </w:pPr>
          </w:p>
          <w:p w14:paraId="1D77A5B9" w14:textId="77777777" w:rsidR="006B61A7" w:rsidRDefault="006B61A7" w:rsidP="00267171">
            <w:pPr>
              <w:rPr>
                <w:rFonts w:ascii="Arial" w:hAnsi="Arial" w:cs="Arial"/>
                <w:b/>
                <w:sz w:val="24"/>
                <w:szCs w:val="24"/>
              </w:rPr>
            </w:pPr>
          </w:p>
          <w:p w14:paraId="68EAF501" w14:textId="5599E92F" w:rsidR="006B61A7" w:rsidRDefault="006B61A7" w:rsidP="00267171">
            <w:pPr>
              <w:rPr>
                <w:rFonts w:ascii="Arial" w:hAnsi="Arial" w:cs="Arial"/>
                <w:b/>
                <w:sz w:val="24"/>
                <w:szCs w:val="24"/>
              </w:rPr>
            </w:pPr>
          </w:p>
        </w:tc>
        <w:tc>
          <w:tcPr>
            <w:tcW w:w="0" w:type="auto"/>
            <w:shd w:val="clear" w:color="auto" w:fill="FFFFFF" w:themeFill="background1"/>
            <w:vAlign w:val="center"/>
          </w:tcPr>
          <w:p w14:paraId="068D5046" w14:textId="26EB5346" w:rsidR="006B61A7" w:rsidRDefault="006B61A7" w:rsidP="00267171">
            <w:pPr>
              <w:rPr>
                <w:rFonts w:ascii="Arial" w:hAnsi="Arial" w:cs="Arial"/>
                <w:sz w:val="24"/>
                <w:szCs w:val="24"/>
              </w:rPr>
            </w:pPr>
            <w:r>
              <w:rPr>
                <w:rFonts w:ascii="Arial" w:hAnsi="Arial" w:cs="Arial"/>
                <w:sz w:val="24"/>
                <w:szCs w:val="24"/>
              </w:rPr>
              <w:t>Shielding is currently paused and can only be</w:t>
            </w:r>
            <w:r w:rsidRPr="00E7162A">
              <w:rPr>
                <w:rFonts w:ascii="Arial" w:hAnsi="Arial" w:cs="Arial"/>
                <w:sz w:val="24"/>
                <w:szCs w:val="24"/>
              </w:rPr>
              <w:t xml:space="preserve"> reintroduced by national government</w:t>
            </w:r>
            <w:r>
              <w:rPr>
                <w:rFonts w:ascii="Arial" w:hAnsi="Arial" w:cs="Arial"/>
                <w:sz w:val="24"/>
                <w:szCs w:val="24"/>
              </w:rPr>
              <w:t xml:space="preserve">. </w:t>
            </w:r>
          </w:p>
          <w:p w14:paraId="2CE67D25" w14:textId="77777777" w:rsidR="006B61A7" w:rsidRDefault="006B61A7" w:rsidP="00267171">
            <w:pPr>
              <w:rPr>
                <w:rFonts w:ascii="Arial" w:hAnsi="Arial" w:cs="Arial"/>
                <w:sz w:val="24"/>
                <w:szCs w:val="24"/>
              </w:rPr>
            </w:pPr>
          </w:p>
          <w:p w14:paraId="4660E652" w14:textId="22DAD86A" w:rsidR="006B61A7" w:rsidRDefault="006B61A7" w:rsidP="00267171">
            <w:pPr>
              <w:rPr>
                <w:rFonts w:ascii="Arial" w:hAnsi="Arial" w:cs="Arial"/>
                <w:sz w:val="24"/>
                <w:szCs w:val="24"/>
              </w:rPr>
            </w:pPr>
            <w:r>
              <w:rPr>
                <w:rFonts w:ascii="Arial" w:hAnsi="Arial" w:cs="Arial"/>
                <w:sz w:val="24"/>
                <w:szCs w:val="24"/>
              </w:rPr>
              <w:t>Where we have staff that are at high risk of</w:t>
            </w:r>
            <w:r w:rsidRPr="00E7162A">
              <w:rPr>
                <w:rFonts w:ascii="Arial" w:hAnsi="Arial" w:cs="Arial"/>
                <w:sz w:val="24"/>
                <w:szCs w:val="24"/>
              </w:rPr>
              <w:t xml:space="preserve"> illness from coronavirus (COVID-19) </w:t>
            </w:r>
            <w:r>
              <w:rPr>
                <w:rFonts w:ascii="Arial" w:hAnsi="Arial" w:cs="Arial"/>
                <w:sz w:val="24"/>
                <w:szCs w:val="24"/>
              </w:rPr>
              <w:t xml:space="preserve">we will discuss with them any additional precautions that can be implemented. </w:t>
            </w:r>
          </w:p>
          <w:p w14:paraId="18C61AAE" w14:textId="7B06A3F5" w:rsidR="006B61A7" w:rsidRDefault="006B61A7" w:rsidP="00A03370">
            <w:pPr>
              <w:rPr>
                <w:rFonts w:ascii="Arial" w:hAnsi="Arial" w:cs="Arial"/>
                <w:sz w:val="24"/>
                <w:szCs w:val="24"/>
              </w:rPr>
            </w:pPr>
          </w:p>
        </w:tc>
      </w:tr>
      <w:tr w:rsidR="00854AA4" w:rsidRPr="00C522E9" w14:paraId="35109B11" w14:textId="77777777" w:rsidTr="006B61A7">
        <w:trPr>
          <w:trHeight w:val="1104"/>
        </w:trPr>
        <w:tc>
          <w:tcPr>
            <w:tcW w:w="0" w:type="auto"/>
            <w:shd w:val="clear" w:color="auto" w:fill="FFFFFF" w:themeFill="background1"/>
            <w:vAlign w:val="center"/>
          </w:tcPr>
          <w:p w14:paraId="68309C71" w14:textId="77777777" w:rsidR="00854AA4" w:rsidRDefault="00854AA4" w:rsidP="00237CE1">
            <w:pPr>
              <w:rPr>
                <w:rFonts w:ascii="Arial" w:hAnsi="Arial" w:cs="Arial"/>
                <w:b/>
                <w:sz w:val="24"/>
                <w:szCs w:val="24"/>
              </w:rPr>
            </w:pPr>
            <w:r>
              <w:rPr>
                <w:rFonts w:ascii="Arial" w:hAnsi="Arial" w:cs="Arial"/>
                <w:b/>
                <w:sz w:val="24"/>
                <w:szCs w:val="24"/>
              </w:rPr>
              <w:t xml:space="preserve">Self-Isolation </w:t>
            </w:r>
          </w:p>
          <w:p w14:paraId="2BEE897F" w14:textId="77777777" w:rsidR="00854AA4" w:rsidRDefault="00854AA4" w:rsidP="00237CE1">
            <w:pPr>
              <w:rPr>
                <w:rFonts w:ascii="Arial" w:hAnsi="Arial" w:cs="Arial"/>
                <w:b/>
                <w:sz w:val="24"/>
                <w:szCs w:val="24"/>
              </w:rPr>
            </w:pPr>
          </w:p>
          <w:p w14:paraId="791D9CEF" w14:textId="77777777" w:rsidR="00854AA4" w:rsidRDefault="00854AA4" w:rsidP="00237CE1">
            <w:pPr>
              <w:rPr>
                <w:rFonts w:ascii="Arial" w:hAnsi="Arial" w:cs="Arial"/>
                <w:b/>
                <w:sz w:val="24"/>
                <w:szCs w:val="24"/>
              </w:rPr>
            </w:pPr>
          </w:p>
          <w:p w14:paraId="001A67D3" w14:textId="77777777" w:rsidR="00854AA4" w:rsidRDefault="00854AA4" w:rsidP="00237CE1">
            <w:pPr>
              <w:rPr>
                <w:rFonts w:ascii="Arial" w:hAnsi="Arial" w:cs="Arial"/>
                <w:b/>
                <w:sz w:val="24"/>
                <w:szCs w:val="24"/>
              </w:rPr>
            </w:pPr>
          </w:p>
          <w:p w14:paraId="100DCBD1" w14:textId="77777777" w:rsidR="00854AA4" w:rsidRDefault="00854AA4" w:rsidP="00237CE1">
            <w:pPr>
              <w:rPr>
                <w:rFonts w:ascii="Arial" w:hAnsi="Arial" w:cs="Arial"/>
                <w:b/>
                <w:sz w:val="24"/>
                <w:szCs w:val="24"/>
              </w:rPr>
            </w:pPr>
          </w:p>
          <w:p w14:paraId="5788C06C" w14:textId="77777777" w:rsidR="00854AA4" w:rsidRPr="00E7162A" w:rsidRDefault="00854AA4" w:rsidP="00267171">
            <w:pPr>
              <w:rPr>
                <w:rFonts w:ascii="Arial" w:hAnsi="Arial" w:cs="Arial"/>
                <w:b/>
                <w:sz w:val="24"/>
                <w:szCs w:val="24"/>
              </w:rPr>
            </w:pPr>
          </w:p>
        </w:tc>
        <w:tc>
          <w:tcPr>
            <w:tcW w:w="0" w:type="auto"/>
            <w:shd w:val="clear" w:color="auto" w:fill="FFFFFF" w:themeFill="background1"/>
            <w:vAlign w:val="center"/>
          </w:tcPr>
          <w:p w14:paraId="7C50D34F" w14:textId="77777777" w:rsidR="00854AA4" w:rsidRDefault="00854AA4" w:rsidP="00237CE1">
            <w:pPr>
              <w:rPr>
                <w:rFonts w:ascii="Arial" w:hAnsi="Arial" w:cs="Arial"/>
                <w:sz w:val="24"/>
                <w:szCs w:val="24"/>
              </w:rPr>
            </w:pPr>
            <w:r>
              <w:rPr>
                <w:rFonts w:ascii="Arial" w:hAnsi="Arial" w:cs="Arial"/>
                <w:sz w:val="24"/>
                <w:szCs w:val="24"/>
              </w:rPr>
              <w:t xml:space="preserve">Our local health protection could advise that a large number of children (including staff) need to self-isolate at home. </w:t>
            </w:r>
          </w:p>
          <w:p w14:paraId="43C789B9" w14:textId="77777777" w:rsidR="00854AA4" w:rsidRDefault="00854AA4" w:rsidP="00237CE1">
            <w:pPr>
              <w:rPr>
                <w:rFonts w:ascii="Arial" w:hAnsi="Arial" w:cs="Arial"/>
                <w:sz w:val="24"/>
                <w:szCs w:val="24"/>
              </w:rPr>
            </w:pPr>
          </w:p>
          <w:p w14:paraId="58FB4C35" w14:textId="77777777" w:rsidR="00854AA4" w:rsidRDefault="00854AA4" w:rsidP="00237CE1">
            <w:pPr>
              <w:rPr>
                <w:rFonts w:ascii="Arial" w:hAnsi="Arial" w:cs="Arial"/>
                <w:sz w:val="24"/>
                <w:szCs w:val="24"/>
              </w:rPr>
            </w:pPr>
            <w:r>
              <w:rPr>
                <w:rFonts w:ascii="Arial" w:hAnsi="Arial" w:cs="Arial"/>
                <w:sz w:val="24"/>
                <w:szCs w:val="24"/>
              </w:rPr>
              <w:t>In order to support Test and Trace we will keep records of close contact that has occurred for 21 days.</w:t>
            </w:r>
          </w:p>
          <w:p w14:paraId="344ACFBF" w14:textId="77777777" w:rsidR="00854AA4" w:rsidRDefault="00854AA4" w:rsidP="00267171">
            <w:pPr>
              <w:rPr>
                <w:rFonts w:ascii="Arial" w:hAnsi="Arial" w:cs="Arial"/>
                <w:sz w:val="24"/>
                <w:szCs w:val="24"/>
              </w:rPr>
            </w:pPr>
          </w:p>
        </w:tc>
      </w:tr>
      <w:tr w:rsidR="00854AA4" w:rsidRPr="00C522E9" w14:paraId="24C5B350" w14:textId="77777777" w:rsidTr="006B61A7">
        <w:trPr>
          <w:trHeight w:val="175"/>
        </w:trPr>
        <w:tc>
          <w:tcPr>
            <w:tcW w:w="0" w:type="auto"/>
            <w:tcBorders>
              <w:bottom w:val="single" w:sz="4" w:space="0" w:color="auto"/>
            </w:tcBorders>
            <w:shd w:val="clear" w:color="auto" w:fill="FFFFFF" w:themeFill="background1"/>
            <w:vAlign w:val="center"/>
          </w:tcPr>
          <w:p w14:paraId="661F1FB7" w14:textId="4ECCBA6C" w:rsidR="00854AA4" w:rsidRDefault="00854AA4" w:rsidP="00D85DF0">
            <w:pPr>
              <w:rPr>
                <w:rFonts w:ascii="Arial" w:hAnsi="Arial" w:cs="Arial"/>
                <w:b/>
                <w:sz w:val="24"/>
                <w:szCs w:val="24"/>
              </w:rPr>
            </w:pPr>
            <w:r>
              <w:rPr>
                <w:rFonts w:ascii="Arial" w:hAnsi="Arial" w:cs="Arial"/>
                <w:b/>
                <w:sz w:val="24"/>
                <w:szCs w:val="24"/>
              </w:rPr>
              <w:t>Prioritising attendance of children/attendance restrictions</w:t>
            </w:r>
          </w:p>
          <w:p w14:paraId="7D3FC1B6" w14:textId="77777777" w:rsidR="00854AA4" w:rsidRDefault="00854AA4" w:rsidP="00D85DF0">
            <w:pPr>
              <w:rPr>
                <w:rFonts w:ascii="Arial" w:hAnsi="Arial" w:cs="Arial"/>
                <w:b/>
                <w:sz w:val="24"/>
                <w:szCs w:val="24"/>
              </w:rPr>
            </w:pPr>
          </w:p>
          <w:p w14:paraId="11F75D8E" w14:textId="77777777" w:rsidR="00854AA4" w:rsidRDefault="00854AA4" w:rsidP="00D85DF0">
            <w:pPr>
              <w:rPr>
                <w:rFonts w:ascii="Arial" w:hAnsi="Arial" w:cs="Arial"/>
                <w:b/>
                <w:sz w:val="24"/>
                <w:szCs w:val="24"/>
              </w:rPr>
            </w:pPr>
          </w:p>
          <w:p w14:paraId="59CCBC6B" w14:textId="77777777" w:rsidR="00854AA4" w:rsidRDefault="00854AA4" w:rsidP="00D85DF0">
            <w:pPr>
              <w:rPr>
                <w:rFonts w:ascii="Arial" w:hAnsi="Arial" w:cs="Arial"/>
                <w:b/>
                <w:sz w:val="24"/>
                <w:szCs w:val="24"/>
              </w:rPr>
            </w:pPr>
          </w:p>
          <w:p w14:paraId="58210803" w14:textId="77777777" w:rsidR="00854AA4" w:rsidRDefault="00854AA4" w:rsidP="00D85DF0">
            <w:pPr>
              <w:rPr>
                <w:rFonts w:ascii="Arial" w:hAnsi="Arial" w:cs="Arial"/>
                <w:b/>
                <w:sz w:val="24"/>
                <w:szCs w:val="24"/>
              </w:rPr>
            </w:pPr>
          </w:p>
          <w:p w14:paraId="61147790" w14:textId="77777777" w:rsidR="00854AA4" w:rsidRDefault="00854AA4" w:rsidP="00D85DF0">
            <w:pPr>
              <w:rPr>
                <w:rFonts w:ascii="Arial" w:hAnsi="Arial" w:cs="Arial"/>
                <w:b/>
                <w:sz w:val="24"/>
                <w:szCs w:val="24"/>
              </w:rPr>
            </w:pPr>
          </w:p>
          <w:p w14:paraId="063D3229" w14:textId="77777777" w:rsidR="00854AA4" w:rsidRDefault="00854AA4" w:rsidP="00D85DF0">
            <w:pPr>
              <w:rPr>
                <w:rFonts w:ascii="Arial" w:hAnsi="Arial" w:cs="Arial"/>
                <w:b/>
                <w:sz w:val="24"/>
                <w:szCs w:val="24"/>
              </w:rPr>
            </w:pPr>
          </w:p>
          <w:p w14:paraId="74BA04EA" w14:textId="77777777" w:rsidR="00854AA4" w:rsidRDefault="00854AA4" w:rsidP="00D85DF0">
            <w:pPr>
              <w:rPr>
                <w:rFonts w:ascii="Arial" w:hAnsi="Arial" w:cs="Arial"/>
                <w:b/>
                <w:sz w:val="24"/>
                <w:szCs w:val="24"/>
              </w:rPr>
            </w:pPr>
          </w:p>
          <w:p w14:paraId="1F5B83CA" w14:textId="77777777" w:rsidR="00854AA4" w:rsidRDefault="00854AA4" w:rsidP="00D85DF0">
            <w:pPr>
              <w:rPr>
                <w:rFonts w:ascii="Arial" w:hAnsi="Arial" w:cs="Arial"/>
                <w:b/>
                <w:sz w:val="24"/>
                <w:szCs w:val="24"/>
              </w:rPr>
            </w:pPr>
          </w:p>
          <w:p w14:paraId="14DB9CC0" w14:textId="77777777" w:rsidR="00854AA4" w:rsidRDefault="00854AA4" w:rsidP="00D85DF0">
            <w:pPr>
              <w:rPr>
                <w:rFonts w:ascii="Arial" w:hAnsi="Arial" w:cs="Arial"/>
                <w:b/>
                <w:sz w:val="24"/>
                <w:szCs w:val="24"/>
              </w:rPr>
            </w:pPr>
          </w:p>
          <w:p w14:paraId="5310942F" w14:textId="77777777" w:rsidR="00854AA4" w:rsidRDefault="00854AA4" w:rsidP="00D85DF0">
            <w:pPr>
              <w:rPr>
                <w:rFonts w:ascii="Arial" w:hAnsi="Arial" w:cs="Arial"/>
                <w:b/>
                <w:sz w:val="24"/>
                <w:szCs w:val="24"/>
              </w:rPr>
            </w:pPr>
          </w:p>
          <w:p w14:paraId="3E11ADB6" w14:textId="77777777" w:rsidR="00854AA4" w:rsidRDefault="00854AA4" w:rsidP="00D85DF0">
            <w:pPr>
              <w:rPr>
                <w:rFonts w:ascii="Arial" w:hAnsi="Arial" w:cs="Arial"/>
                <w:b/>
                <w:sz w:val="24"/>
                <w:szCs w:val="24"/>
              </w:rPr>
            </w:pPr>
          </w:p>
          <w:p w14:paraId="4C12238E" w14:textId="77777777" w:rsidR="00854AA4" w:rsidRDefault="00854AA4" w:rsidP="00D85DF0">
            <w:pPr>
              <w:rPr>
                <w:rFonts w:ascii="Arial" w:hAnsi="Arial" w:cs="Arial"/>
                <w:b/>
                <w:sz w:val="24"/>
                <w:szCs w:val="24"/>
              </w:rPr>
            </w:pPr>
          </w:p>
          <w:p w14:paraId="6EEAD427" w14:textId="77777777" w:rsidR="00854AA4" w:rsidRDefault="00854AA4" w:rsidP="00D85DF0">
            <w:pPr>
              <w:rPr>
                <w:rFonts w:ascii="Arial" w:hAnsi="Arial" w:cs="Arial"/>
                <w:b/>
                <w:sz w:val="24"/>
                <w:szCs w:val="24"/>
              </w:rPr>
            </w:pPr>
          </w:p>
          <w:p w14:paraId="41D9C6A4" w14:textId="77777777" w:rsidR="00854AA4" w:rsidRDefault="00854AA4" w:rsidP="00D85DF0">
            <w:pPr>
              <w:rPr>
                <w:rFonts w:ascii="Arial" w:hAnsi="Arial" w:cs="Arial"/>
                <w:b/>
                <w:sz w:val="24"/>
                <w:szCs w:val="24"/>
              </w:rPr>
            </w:pPr>
          </w:p>
          <w:p w14:paraId="5AA65FC3" w14:textId="77777777" w:rsidR="00854AA4" w:rsidRDefault="00854AA4" w:rsidP="00D85DF0">
            <w:pPr>
              <w:rPr>
                <w:rFonts w:ascii="Arial" w:hAnsi="Arial" w:cs="Arial"/>
                <w:b/>
                <w:sz w:val="24"/>
                <w:szCs w:val="24"/>
              </w:rPr>
            </w:pPr>
          </w:p>
          <w:p w14:paraId="3BB4A20B" w14:textId="77777777" w:rsidR="00854AA4" w:rsidRDefault="00854AA4" w:rsidP="00D85DF0">
            <w:pPr>
              <w:rPr>
                <w:rFonts w:ascii="Arial" w:hAnsi="Arial" w:cs="Arial"/>
                <w:b/>
                <w:sz w:val="24"/>
                <w:szCs w:val="24"/>
              </w:rPr>
            </w:pPr>
          </w:p>
          <w:p w14:paraId="1BB9508C" w14:textId="77777777" w:rsidR="00854AA4" w:rsidRDefault="00854AA4" w:rsidP="00D85DF0">
            <w:pPr>
              <w:rPr>
                <w:rFonts w:ascii="Arial" w:hAnsi="Arial" w:cs="Arial"/>
                <w:b/>
                <w:sz w:val="24"/>
                <w:szCs w:val="24"/>
              </w:rPr>
            </w:pPr>
          </w:p>
          <w:p w14:paraId="2F53C874" w14:textId="77777777" w:rsidR="00854AA4" w:rsidRDefault="00854AA4" w:rsidP="00D85DF0">
            <w:pPr>
              <w:rPr>
                <w:rFonts w:ascii="Arial" w:hAnsi="Arial" w:cs="Arial"/>
                <w:b/>
                <w:sz w:val="24"/>
                <w:szCs w:val="24"/>
              </w:rPr>
            </w:pPr>
          </w:p>
          <w:p w14:paraId="3C3DC975" w14:textId="77777777" w:rsidR="00854AA4" w:rsidRDefault="00854AA4" w:rsidP="00D85DF0">
            <w:pPr>
              <w:rPr>
                <w:rFonts w:ascii="Arial" w:hAnsi="Arial" w:cs="Arial"/>
                <w:b/>
                <w:sz w:val="24"/>
                <w:szCs w:val="24"/>
              </w:rPr>
            </w:pPr>
          </w:p>
          <w:p w14:paraId="296653A3" w14:textId="77777777" w:rsidR="00854AA4" w:rsidRDefault="00854AA4" w:rsidP="00D85DF0">
            <w:pPr>
              <w:rPr>
                <w:rFonts w:ascii="Arial" w:hAnsi="Arial" w:cs="Arial"/>
                <w:b/>
                <w:sz w:val="24"/>
                <w:szCs w:val="24"/>
              </w:rPr>
            </w:pPr>
          </w:p>
          <w:p w14:paraId="55A36EA7" w14:textId="77777777" w:rsidR="00854AA4" w:rsidRDefault="00854AA4" w:rsidP="00D85DF0">
            <w:pPr>
              <w:rPr>
                <w:rFonts w:ascii="Arial" w:hAnsi="Arial" w:cs="Arial"/>
                <w:b/>
                <w:sz w:val="24"/>
                <w:szCs w:val="24"/>
              </w:rPr>
            </w:pPr>
          </w:p>
          <w:p w14:paraId="79D8DFB8" w14:textId="77777777" w:rsidR="00854AA4" w:rsidRDefault="00854AA4" w:rsidP="00D85DF0">
            <w:pPr>
              <w:rPr>
                <w:rFonts w:ascii="Arial" w:hAnsi="Arial" w:cs="Arial"/>
                <w:b/>
                <w:sz w:val="24"/>
                <w:szCs w:val="24"/>
              </w:rPr>
            </w:pPr>
          </w:p>
          <w:p w14:paraId="100B9AFF" w14:textId="77777777" w:rsidR="00854AA4" w:rsidRDefault="00854AA4" w:rsidP="00D85DF0">
            <w:pPr>
              <w:rPr>
                <w:rFonts w:ascii="Arial" w:hAnsi="Arial" w:cs="Arial"/>
                <w:b/>
                <w:sz w:val="24"/>
                <w:szCs w:val="24"/>
              </w:rPr>
            </w:pPr>
          </w:p>
          <w:p w14:paraId="4741E267" w14:textId="77777777" w:rsidR="00854AA4" w:rsidRDefault="00854AA4" w:rsidP="00D85DF0">
            <w:pPr>
              <w:rPr>
                <w:rFonts w:ascii="Arial" w:hAnsi="Arial" w:cs="Arial"/>
                <w:b/>
                <w:sz w:val="24"/>
                <w:szCs w:val="24"/>
              </w:rPr>
            </w:pPr>
          </w:p>
          <w:p w14:paraId="4597679A" w14:textId="77777777" w:rsidR="00854AA4" w:rsidRDefault="00854AA4" w:rsidP="00D85DF0">
            <w:pPr>
              <w:rPr>
                <w:rFonts w:ascii="Arial" w:hAnsi="Arial" w:cs="Arial"/>
                <w:b/>
                <w:sz w:val="24"/>
                <w:szCs w:val="24"/>
              </w:rPr>
            </w:pPr>
          </w:p>
          <w:p w14:paraId="02A0747B" w14:textId="0C4C4C7D" w:rsidR="00854AA4" w:rsidRPr="00C522E9" w:rsidRDefault="00854AA4" w:rsidP="00D85DF0">
            <w:pPr>
              <w:rPr>
                <w:rFonts w:ascii="Arial" w:hAnsi="Arial" w:cs="Arial"/>
                <w:b/>
                <w:sz w:val="24"/>
                <w:szCs w:val="24"/>
              </w:rPr>
            </w:pPr>
          </w:p>
        </w:tc>
        <w:tc>
          <w:tcPr>
            <w:tcW w:w="0" w:type="auto"/>
            <w:tcBorders>
              <w:bottom w:val="single" w:sz="4" w:space="0" w:color="auto"/>
            </w:tcBorders>
            <w:shd w:val="clear" w:color="auto" w:fill="FFFFFF" w:themeFill="background1"/>
            <w:vAlign w:val="center"/>
          </w:tcPr>
          <w:p w14:paraId="153F7D8B" w14:textId="6DF2D2B2" w:rsidR="00854AA4" w:rsidRPr="0038629F" w:rsidRDefault="00854AA4" w:rsidP="00D85DF0">
            <w:pPr>
              <w:rPr>
                <w:rFonts w:ascii="Arial" w:hAnsi="Arial" w:cs="Arial"/>
                <w:sz w:val="24"/>
                <w:szCs w:val="24"/>
              </w:rPr>
            </w:pPr>
            <w:r w:rsidRPr="00D85DF0">
              <w:rPr>
                <w:rFonts w:ascii="Arial" w:hAnsi="Arial" w:cs="Arial"/>
                <w:sz w:val="24"/>
                <w:szCs w:val="24"/>
              </w:rPr>
              <w:t>In the event of an outbreak we may</w:t>
            </w:r>
            <w:r>
              <w:rPr>
                <w:rFonts w:ascii="Arial" w:hAnsi="Arial" w:cs="Arial"/>
                <w:sz w:val="24"/>
                <w:szCs w:val="24"/>
              </w:rPr>
              <w:t xml:space="preserve"> need to prioritise who can attend the setting to stop the spread of the virus. This measure will only be implemented in </w:t>
            </w:r>
            <w:r w:rsidRPr="00854AA4">
              <w:rPr>
                <w:rFonts w:ascii="Arial" w:hAnsi="Arial" w:cs="Arial"/>
                <w:sz w:val="24"/>
                <w:szCs w:val="24"/>
              </w:rPr>
              <w:t>exceptional circumstances</w:t>
            </w:r>
            <w:r>
              <w:rPr>
                <w:rFonts w:ascii="Arial" w:hAnsi="Arial" w:cs="Arial"/>
                <w:sz w:val="24"/>
                <w:szCs w:val="24"/>
              </w:rPr>
              <w:t xml:space="preserve">. We will take guidance from our local health protection team when deciding if attendance needs to be prioritised.  </w:t>
            </w:r>
          </w:p>
          <w:p w14:paraId="44EAAB55" w14:textId="77777777" w:rsidR="00854AA4" w:rsidRDefault="00854AA4" w:rsidP="00D85DF0">
            <w:pPr>
              <w:rPr>
                <w:rFonts w:ascii="Arial" w:hAnsi="Arial" w:cs="Arial"/>
                <w:i/>
                <w:sz w:val="24"/>
                <w:szCs w:val="24"/>
              </w:rPr>
            </w:pPr>
          </w:p>
          <w:p w14:paraId="4BB2BC63" w14:textId="30446714" w:rsidR="00854AA4" w:rsidRDefault="00854AA4" w:rsidP="00D85DF0">
            <w:pPr>
              <w:rPr>
                <w:rFonts w:ascii="Arial" w:hAnsi="Arial" w:cs="Arial"/>
                <w:sz w:val="24"/>
                <w:szCs w:val="24"/>
              </w:rPr>
            </w:pPr>
            <w:r>
              <w:rPr>
                <w:rFonts w:ascii="Arial" w:hAnsi="Arial" w:cs="Arial"/>
                <w:sz w:val="24"/>
                <w:szCs w:val="24"/>
              </w:rPr>
              <w:t>As an early years setting priority will be</w:t>
            </w:r>
            <w:r w:rsidRPr="00D85DF0">
              <w:rPr>
                <w:rFonts w:ascii="Arial" w:hAnsi="Arial" w:cs="Arial"/>
                <w:sz w:val="24"/>
                <w:szCs w:val="24"/>
              </w:rPr>
              <w:t xml:space="preserve"> given to vulnerab</w:t>
            </w:r>
            <w:r>
              <w:rPr>
                <w:rFonts w:ascii="Arial" w:hAnsi="Arial" w:cs="Arial"/>
                <w:sz w:val="24"/>
                <w:szCs w:val="24"/>
              </w:rPr>
              <w:t xml:space="preserve">le children and children of critical workers.  </w:t>
            </w:r>
          </w:p>
          <w:p w14:paraId="53CC5541" w14:textId="77777777" w:rsidR="00854AA4" w:rsidRDefault="00854AA4" w:rsidP="00D85DF0">
            <w:pPr>
              <w:rPr>
                <w:rFonts w:ascii="Arial" w:hAnsi="Arial" w:cs="Arial"/>
                <w:sz w:val="24"/>
                <w:szCs w:val="24"/>
              </w:rPr>
            </w:pPr>
          </w:p>
          <w:p w14:paraId="39AE9EA5" w14:textId="60EF8DCE" w:rsidR="00854AA4" w:rsidRDefault="00854AA4" w:rsidP="00D85DF0">
            <w:pPr>
              <w:rPr>
                <w:rFonts w:ascii="Arial" w:hAnsi="Arial" w:cs="Arial"/>
                <w:sz w:val="24"/>
                <w:szCs w:val="24"/>
              </w:rPr>
            </w:pPr>
            <w:r>
              <w:rPr>
                <w:rFonts w:ascii="Arial" w:hAnsi="Arial" w:cs="Arial"/>
                <w:sz w:val="24"/>
                <w:szCs w:val="24"/>
              </w:rPr>
              <w:t>The</w:t>
            </w:r>
            <w:r w:rsidRPr="00D85DF0">
              <w:rPr>
                <w:rFonts w:ascii="Arial" w:hAnsi="Arial" w:cs="Arial"/>
                <w:sz w:val="24"/>
                <w:szCs w:val="24"/>
              </w:rPr>
              <w:t xml:space="preserve"> advice outlined above could be subject to change. Further advice will be provided should this be the case.</w:t>
            </w:r>
          </w:p>
          <w:p w14:paraId="79B9B7D7" w14:textId="77777777" w:rsidR="00854AA4" w:rsidRDefault="00854AA4" w:rsidP="00D85DF0">
            <w:pPr>
              <w:rPr>
                <w:rFonts w:ascii="Arial" w:hAnsi="Arial" w:cs="Arial"/>
                <w:sz w:val="24"/>
                <w:szCs w:val="24"/>
              </w:rPr>
            </w:pPr>
          </w:p>
          <w:p w14:paraId="64CEAC6A" w14:textId="14BA56E5" w:rsidR="00854AA4" w:rsidRPr="00267171" w:rsidRDefault="00854AA4" w:rsidP="00D85DF0">
            <w:pPr>
              <w:rPr>
                <w:rFonts w:ascii="Arial" w:hAnsi="Arial" w:cs="Arial"/>
                <w:b/>
                <w:sz w:val="24"/>
                <w:szCs w:val="24"/>
              </w:rPr>
            </w:pPr>
            <w:r w:rsidRPr="00267171">
              <w:rPr>
                <w:rFonts w:ascii="Arial" w:hAnsi="Arial" w:cs="Arial"/>
                <w:b/>
                <w:sz w:val="24"/>
                <w:szCs w:val="24"/>
              </w:rPr>
              <w:t>Staying in touch with parents or carers whose child is at home</w:t>
            </w:r>
          </w:p>
          <w:p w14:paraId="7B08ECE4" w14:textId="77777777" w:rsidR="00854AA4" w:rsidRPr="00267171" w:rsidRDefault="00854AA4" w:rsidP="00D85DF0">
            <w:pPr>
              <w:rPr>
                <w:rFonts w:ascii="Arial" w:hAnsi="Arial" w:cs="Arial"/>
                <w:sz w:val="24"/>
                <w:szCs w:val="24"/>
              </w:rPr>
            </w:pPr>
          </w:p>
          <w:p w14:paraId="00016CA0" w14:textId="75D81434" w:rsidR="00854AA4" w:rsidRDefault="00854AA4" w:rsidP="00D85DF0">
            <w:pPr>
              <w:rPr>
                <w:rFonts w:ascii="Arial" w:hAnsi="Arial" w:cs="Arial"/>
                <w:sz w:val="24"/>
                <w:szCs w:val="24"/>
              </w:rPr>
            </w:pPr>
            <w:r>
              <w:rPr>
                <w:rFonts w:ascii="Arial" w:hAnsi="Arial" w:cs="Arial"/>
                <w:sz w:val="24"/>
                <w:szCs w:val="24"/>
              </w:rPr>
              <w:t>In the event that we have to implement attendance restrictions we shall keep in contact with children not attending</w:t>
            </w:r>
            <w:r w:rsidR="0038629F">
              <w:rPr>
                <w:rFonts w:ascii="Arial" w:hAnsi="Arial" w:cs="Arial"/>
                <w:sz w:val="24"/>
                <w:szCs w:val="24"/>
              </w:rPr>
              <w:t>.</w:t>
            </w:r>
          </w:p>
          <w:p w14:paraId="51B0DFEF" w14:textId="77777777" w:rsidR="00854AA4" w:rsidRDefault="00854AA4" w:rsidP="00D85DF0">
            <w:pPr>
              <w:rPr>
                <w:rFonts w:ascii="Arial" w:hAnsi="Arial" w:cs="Arial"/>
                <w:sz w:val="24"/>
                <w:szCs w:val="24"/>
              </w:rPr>
            </w:pPr>
          </w:p>
          <w:p w14:paraId="206DA8BA" w14:textId="77777777" w:rsidR="00854AA4" w:rsidRDefault="00854AA4" w:rsidP="00D85DF0">
            <w:pPr>
              <w:rPr>
                <w:rFonts w:ascii="Arial" w:hAnsi="Arial" w:cs="Arial"/>
                <w:sz w:val="24"/>
                <w:szCs w:val="24"/>
              </w:rPr>
            </w:pPr>
            <w:r>
              <w:rPr>
                <w:rFonts w:ascii="Arial" w:hAnsi="Arial" w:cs="Arial"/>
                <w:sz w:val="24"/>
                <w:szCs w:val="24"/>
              </w:rPr>
              <w:t xml:space="preserve">Attendance restrictions will </w:t>
            </w:r>
            <w:r w:rsidRPr="00176A1F">
              <w:rPr>
                <w:rFonts w:ascii="Arial" w:hAnsi="Arial" w:cs="Arial"/>
                <w:sz w:val="24"/>
                <w:szCs w:val="24"/>
              </w:rPr>
              <w:t>be considered as a last resort</w:t>
            </w:r>
            <w:r>
              <w:rPr>
                <w:rFonts w:ascii="Arial" w:hAnsi="Arial" w:cs="Arial"/>
                <w:sz w:val="24"/>
                <w:szCs w:val="24"/>
              </w:rPr>
              <w:t>.</w:t>
            </w:r>
          </w:p>
          <w:p w14:paraId="60A13D9E" w14:textId="35D66BA4" w:rsidR="00854AA4" w:rsidRPr="00C522E9" w:rsidRDefault="00854AA4" w:rsidP="00D85DF0">
            <w:pPr>
              <w:rPr>
                <w:rFonts w:ascii="Arial" w:hAnsi="Arial" w:cs="Arial"/>
                <w:sz w:val="24"/>
                <w:szCs w:val="24"/>
              </w:rPr>
            </w:pPr>
          </w:p>
        </w:tc>
      </w:tr>
      <w:tr w:rsidR="00854AA4" w:rsidRPr="00C522E9" w14:paraId="192A9F65" w14:textId="77777777" w:rsidTr="006B61A7">
        <w:trPr>
          <w:trHeight w:val="508"/>
        </w:trPr>
        <w:tc>
          <w:tcPr>
            <w:tcW w:w="0" w:type="auto"/>
            <w:gridSpan w:val="2"/>
            <w:tcBorders>
              <w:bottom w:val="single" w:sz="4" w:space="0" w:color="auto"/>
            </w:tcBorders>
            <w:shd w:val="clear" w:color="auto" w:fill="DDD9C3" w:themeFill="background2" w:themeFillShade="E6"/>
            <w:vAlign w:val="center"/>
          </w:tcPr>
          <w:p w14:paraId="36BA03A5" w14:textId="786B48D8" w:rsidR="00854AA4" w:rsidRPr="005B33B8" w:rsidRDefault="00854AA4" w:rsidP="00176A1F">
            <w:pPr>
              <w:jc w:val="center"/>
              <w:rPr>
                <w:rFonts w:ascii="Arial" w:hAnsi="Arial" w:cs="Arial"/>
                <w:b/>
                <w:sz w:val="28"/>
                <w:szCs w:val="28"/>
              </w:rPr>
            </w:pPr>
            <w:r w:rsidRPr="00176A1F">
              <w:rPr>
                <w:rFonts w:ascii="Arial" w:hAnsi="Arial" w:cs="Arial"/>
                <w:b/>
                <w:sz w:val="28"/>
                <w:szCs w:val="28"/>
              </w:rPr>
              <w:t xml:space="preserve">Safeguarding </w:t>
            </w:r>
          </w:p>
        </w:tc>
      </w:tr>
      <w:tr w:rsidR="00854AA4" w:rsidRPr="00C522E9" w14:paraId="281C4C9A" w14:textId="77777777" w:rsidTr="00FA19BC">
        <w:trPr>
          <w:trHeight w:val="459"/>
        </w:trPr>
        <w:tc>
          <w:tcPr>
            <w:tcW w:w="0" w:type="auto"/>
            <w:tcBorders>
              <w:bottom w:val="single" w:sz="4" w:space="0" w:color="auto"/>
            </w:tcBorders>
            <w:shd w:val="clear" w:color="auto" w:fill="FFFFFF" w:themeFill="background1"/>
          </w:tcPr>
          <w:p w14:paraId="1D63FB16" w14:textId="1FA44F70" w:rsidR="00854AA4" w:rsidRDefault="00854AA4" w:rsidP="00B30E91">
            <w:pPr>
              <w:rPr>
                <w:rFonts w:ascii="Arial" w:hAnsi="Arial" w:cs="Arial"/>
                <w:b/>
                <w:bCs/>
                <w:sz w:val="24"/>
                <w:szCs w:val="24"/>
              </w:rPr>
            </w:pPr>
            <w:r>
              <w:rPr>
                <w:rFonts w:ascii="Arial" w:hAnsi="Arial" w:cs="Arial"/>
                <w:b/>
                <w:bCs/>
                <w:sz w:val="24"/>
                <w:szCs w:val="24"/>
              </w:rPr>
              <w:t xml:space="preserve">Safeguarding </w:t>
            </w:r>
          </w:p>
          <w:p w14:paraId="5BE6D692" w14:textId="77777777" w:rsidR="00854AA4" w:rsidRDefault="00854AA4" w:rsidP="00B30E91">
            <w:pPr>
              <w:rPr>
                <w:rFonts w:ascii="Arial" w:hAnsi="Arial" w:cs="Arial"/>
                <w:b/>
                <w:bCs/>
                <w:sz w:val="24"/>
                <w:szCs w:val="24"/>
              </w:rPr>
            </w:pPr>
          </w:p>
          <w:p w14:paraId="41C27A60" w14:textId="77777777" w:rsidR="00854AA4" w:rsidRDefault="00854AA4" w:rsidP="00B30E91">
            <w:pPr>
              <w:rPr>
                <w:rFonts w:ascii="Arial" w:hAnsi="Arial" w:cs="Arial"/>
                <w:b/>
                <w:bCs/>
                <w:sz w:val="24"/>
                <w:szCs w:val="24"/>
              </w:rPr>
            </w:pPr>
          </w:p>
          <w:p w14:paraId="119DF0E7" w14:textId="77777777" w:rsidR="00854AA4" w:rsidRDefault="00854AA4" w:rsidP="00B30E91">
            <w:pPr>
              <w:rPr>
                <w:rFonts w:ascii="Arial" w:hAnsi="Arial" w:cs="Arial"/>
                <w:b/>
                <w:bCs/>
                <w:sz w:val="24"/>
                <w:szCs w:val="24"/>
              </w:rPr>
            </w:pPr>
          </w:p>
          <w:p w14:paraId="218A2298" w14:textId="3229AA48" w:rsidR="00854AA4" w:rsidRPr="00C522E9" w:rsidRDefault="00854AA4" w:rsidP="00EF733A">
            <w:pPr>
              <w:rPr>
                <w:rFonts w:ascii="Arial" w:hAnsi="Arial" w:cs="Arial"/>
                <w:b/>
                <w:sz w:val="24"/>
                <w:szCs w:val="24"/>
              </w:rPr>
            </w:pPr>
          </w:p>
        </w:tc>
        <w:tc>
          <w:tcPr>
            <w:tcW w:w="0" w:type="auto"/>
            <w:tcBorders>
              <w:bottom w:val="single" w:sz="4" w:space="0" w:color="auto"/>
            </w:tcBorders>
            <w:shd w:val="clear" w:color="auto" w:fill="FFFFFF" w:themeFill="background1"/>
          </w:tcPr>
          <w:p w14:paraId="224F6C55" w14:textId="1AD6C958" w:rsidR="00854AA4" w:rsidRDefault="00854AA4" w:rsidP="00CB29B5">
            <w:pPr>
              <w:rPr>
                <w:rFonts w:ascii="Arial" w:hAnsi="Arial" w:cs="Arial"/>
                <w:sz w:val="24"/>
                <w:szCs w:val="24"/>
              </w:rPr>
            </w:pPr>
            <w:r w:rsidRPr="00C33A2E">
              <w:rPr>
                <w:rFonts w:ascii="Arial" w:hAnsi="Arial" w:cs="Arial"/>
                <w:sz w:val="24"/>
                <w:szCs w:val="24"/>
              </w:rPr>
              <w:t>Sta</w:t>
            </w:r>
            <w:r>
              <w:rPr>
                <w:rFonts w:ascii="Arial" w:hAnsi="Arial" w:cs="Arial"/>
                <w:sz w:val="24"/>
                <w:szCs w:val="24"/>
              </w:rPr>
              <w:t xml:space="preserve">ff/key workers </w:t>
            </w:r>
            <w:r w:rsidRPr="00C33A2E">
              <w:rPr>
                <w:rFonts w:ascii="Arial" w:hAnsi="Arial" w:cs="Arial"/>
                <w:sz w:val="24"/>
                <w:szCs w:val="24"/>
              </w:rPr>
              <w:t>will identify and support any vulnerabl</w:t>
            </w:r>
            <w:r>
              <w:rPr>
                <w:rFonts w:ascii="Arial" w:hAnsi="Arial" w:cs="Arial"/>
                <w:sz w:val="24"/>
                <w:szCs w:val="24"/>
              </w:rPr>
              <w:t xml:space="preserve">e children, parents and carers </w:t>
            </w:r>
            <w:r w:rsidRPr="00C33A2E">
              <w:rPr>
                <w:rFonts w:ascii="Arial" w:hAnsi="Arial" w:cs="Arial"/>
                <w:sz w:val="24"/>
                <w:szCs w:val="24"/>
              </w:rPr>
              <w:t xml:space="preserve">and signpost them to the appropriate local services in Bristol. </w:t>
            </w:r>
            <w:r>
              <w:rPr>
                <w:rFonts w:ascii="Arial" w:hAnsi="Arial" w:cs="Arial"/>
                <w:sz w:val="24"/>
                <w:szCs w:val="24"/>
              </w:rPr>
              <w:t xml:space="preserve">We will work in partnership with other professionals involved to put in place a risk assessment when a vulnerable child is not able to attend the setting. </w:t>
            </w:r>
          </w:p>
          <w:p w14:paraId="2F5601AA" w14:textId="546C49F9" w:rsidR="00854AA4" w:rsidRPr="00D33A20" w:rsidRDefault="00854AA4" w:rsidP="00CB29B5">
            <w:pPr>
              <w:rPr>
                <w:rFonts w:ascii="Arial" w:hAnsi="Arial" w:cs="Arial"/>
                <w:i/>
                <w:color w:val="1F497D" w:themeColor="text2"/>
                <w:sz w:val="24"/>
                <w:szCs w:val="24"/>
              </w:rPr>
            </w:pPr>
          </w:p>
          <w:p w14:paraId="07547A01" w14:textId="1E474605" w:rsidR="00854AA4" w:rsidRPr="00C522E9" w:rsidRDefault="00854AA4" w:rsidP="00AA7150">
            <w:pPr>
              <w:ind w:firstLine="720"/>
              <w:rPr>
                <w:rFonts w:ascii="Arial" w:hAnsi="Arial" w:cs="Arial"/>
                <w:sz w:val="24"/>
                <w:szCs w:val="24"/>
              </w:rPr>
            </w:pPr>
          </w:p>
        </w:tc>
      </w:tr>
      <w:tr w:rsidR="00854AA4" w:rsidRPr="00C522E9" w14:paraId="2B2460C0" w14:textId="77777777" w:rsidTr="006B61A7">
        <w:trPr>
          <w:trHeight w:val="1104"/>
        </w:trPr>
        <w:tc>
          <w:tcPr>
            <w:tcW w:w="0" w:type="auto"/>
            <w:tcBorders>
              <w:bottom w:val="single" w:sz="4" w:space="0" w:color="auto"/>
            </w:tcBorders>
            <w:shd w:val="clear" w:color="auto" w:fill="FFFFFF" w:themeFill="background1"/>
            <w:vAlign w:val="center"/>
          </w:tcPr>
          <w:p w14:paraId="0794BF8B" w14:textId="118A9F8E" w:rsidR="00854AA4" w:rsidRDefault="00854AA4" w:rsidP="00D33A20">
            <w:pPr>
              <w:rPr>
                <w:rFonts w:ascii="Arial" w:hAnsi="Arial" w:cs="Arial"/>
                <w:b/>
                <w:sz w:val="24"/>
                <w:szCs w:val="24"/>
              </w:rPr>
            </w:pPr>
            <w:r w:rsidRPr="0027514F">
              <w:rPr>
                <w:rFonts w:ascii="Arial" w:hAnsi="Arial" w:cs="Arial"/>
                <w:b/>
                <w:sz w:val="24"/>
                <w:szCs w:val="24"/>
              </w:rPr>
              <w:lastRenderedPageBreak/>
              <w:t>Su</w:t>
            </w:r>
            <w:r>
              <w:rPr>
                <w:rFonts w:ascii="Arial" w:hAnsi="Arial" w:cs="Arial"/>
                <w:b/>
                <w:sz w:val="24"/>
                <w:szCs w:val="24"/>
              </w:rPr>
              <w:t>pport for children and families</w:t>
            </w:r>
          </w:p>
          <w:p w14:paraId="1BF82D1C" w14:textId="77777777" w:rsidR="00854AA4" w:rsidRDefault="00854AA4" w:rsidP="001D74A0">
            <w:pPr>
              <w:rPr>
                <w:rFonts w:ascii="Arial" w:hAnsi="Arial" w:cs="Arial"/>
                <w:b/>
                <w:sz w:val="24"/>
                <w:szCs w:val="24"/>
              </w:rPr>
            </w:pPr>
          </w:p>
          <w:p w14:paraId="1AE75414" w14:textId="77777777" w:rsidR="00854AA4" w:rsidRDefault="00854AA4" w:rsidP="001D74A0">
            <w:pPr>
              <w:rPr>
                <w:rFonts w:ascii="Arial" w:hAnsi="Arial" w:cs="Arial"/>
                <w:b/>
                <w:sz w:val="24"/>
                <w:szCs w:val="24"/>
              </w:rPr>
            </w:pPr>
          </w:p>
          <w:p w14:paraId="379152FD" w14:textId="77777777" w:rsidR="00854AA4" w:rsidRDefault="00854AA4" w:rsidP="001D74A0">
            <w:pPr>
              <w:rPr>
                <w:rFonts w:ascii="Arial" w:hAnsi="Arial" w:cs="Arial"/>
                <w:b/>
                <w:sz w:val="24"/>
                <w:szCs w:val="24"/>
              </w:rPr>
            </w:pPr>
          </w:p>
          <w:p w14:paraId="69A3333B" w14:textId="3779C699" w:rsidR="00854AA4" w:rsidRPr="1FB875D8" w:rsidRDefault="00854AA4" w:rsidP="001D74A0">
            <w:pPr>
              <w:rPr>
                <w:rFonts w:ascii="Arial" w:hAnsi="Arial" w:cs="Arial"/>
                <w:b/>
                <w:bCs/>
                <w:sz w:val="24"/>
                <w:szCs w:val="24"/>
              </w:rPr>
            </w:pPr>
          </w:p>
        </w:tc>
        <w:tc>
          <w:tcPr>
            <w:tcW w:w="0" w:type="auto"/>
            <w:tcBorders>
              <w:bottom w:val="single" w:sz="4" w:space="0" w:color="auto"/>
            </w:tcBorders>
            <w:shd w:val="clear" w:color="auto" w:fill="FFFFFF" w:themeFill="background1"/>
            <w:vAlign w:val="center"/>
          </w:tcPr>
          <w:p w14:paraId="34F16109" w14:textId="2C8831B4" w:rsidR="00854AA4" w:rsidRPr="00616F37" w:rsidRDefault="007D4113" w:rsidP="00D33A20">
            <w:pPr>
              <w:rPr>
                <w:rFonts w:cstheme="minorHAnsi"/>
                <w:i/>
                <w:color w:val="1F497D" w:themeColor="text2"/>
                <w:sz w:val="24"/>
                <w:szCs w:val="24"/>
              </w:rPr>
            </w:pPr>
            <w:r>
              <w:rPr>
                <w:rFonts w:cstheme="minorHAnsi"/>
                <w:i/>
                <w:color w:val="1F497D" w:themeColor="text2"/>
                <w:sz w:val="24"/>
                <w:szCs w:val="24"/>
              </w:rPr>
              <w:t xml:space="preserve">We will give support to vulnerable children and families during an outbreak if they are unable to attend the setting due to closure or </w:t>
            </w:r>
            <w:proofErr w:type="spellStart"/>
            <w:r>
              <w:rPr>
                <w:rFonts w:cstheme="minorHAnsi"/>
                <w:i/>
                <w:color w:val="1F497D" w:themeColor="text2"/>
                <w:sz w:val="24"/>
                <w:szCs w:val="24"/>
              </w:rPr>
              <w:t>self isolation</w:t>
            </w:r>
            <w:proofErr w:type="spellEnd"/>
            <w:r>
              <w:rPr>
                <w:rFonts w:cstheme="minorHAnsi"/>
                <w:i/>
                <w:color w:val="1F497D" w:themeColor="text2"/>
                <w:sz w:val="24"/>
                <w:szCs w:val="24"/>
              </w:rPr>
              <w:t xml:space="preserve">.  We will do this and by regular </w:t>
            </w:r>
            <w:proofErr w:type="spellStart"/>
            <w:r>
              <w:rPr>
                <w:rFonts w:cstheme="minorHAnsi"/>
                <w:i/>
                <w:color w:val="1F497D" w:themeColor="text2"/>
                <w:sz w:val="24"/>
                <w:szCs w:val="24"/>
              </w:rPr>
              <w:t>phonecalls</w:t>
            </w:r>
            <w:proofErr w:type="spellEnd"/>
            <w:r>
              <w:rPr>
                <w:rFonts w:cstheme="minorHAnsi"/>
                <w:i/>
                <w:color w:val="1F497D" w:themeColor="text2"/>
                <w:sz w:val="24"/>
                <w:szCs w:val="24"/>
              </w:rPr>
              <w:t>, and  signposting to food banks, The Children’s Centre and other agencies.</w:t>
            </w:r>
          </w:p>
        </w:tc>
      </w:tr>
      <w:tr w:rsidR="00854AA4" w:rsidRPr="00C522E9" w14:paraId="4D24882A" w14:textId="77777777" w:rsidTr="006B61A7">
        <w:trPr>
          <w:trHeight w:val="1518"/>
        </w:trPr>
        <w:tc>
          <w:tcPr>
            <w:tcW w:w="0" w:type="auto"/>
            <w:tcBorders>
              <w:bottom w:val="single" w:sz="4" w:space="0" w:color="auto"/>
            </w:tcBorders>
            <w:shd w:val="clear" w:color="auto" w:fill="FFFFFF" w:themeFill="background1"/>
          </w:tcPr>
          <w:p w14:paraId="13936AA4" w14:textId="77777777" w:rsidR="00854AA4" w:rsidRDefault="00854AA4" w:rsidP="00D33A20">
            <w:pPr>
              <w:rPr>
                <w:rFonts w:ascii="Arial" w:hAnsi="Arial" w:cs="Arial"/>
                <w:b/>
                <w:sz w:val="24"/>
                <w:szCs w:val="24"/>
              </w:rPr>
            </w:pPr>
            <w:r>
              <w:rPr>
                <w:rFonts w:ascii="Arial" w:hAnsi="Arial" w:cs="Arial"/>
                <w:b/>
                <w:sz w:val="24"/>
                <w:szCs w:val="24"/>
              </w:rPr>
              <w:t xml:space="preserve">DSL arrangements </w:t>
            </w:r>
          </w:p>
          <w:p w14:paraId="67C18944" w14:textId="77777777" w:rsidR="00854AA4" w:rsidRDefault="00854AA4" w:rsidP="001D74A0">
            <w:pPr>
              <w:rPr>
                <w:rFonts w:ascii="Arial" w:hAnsi="Arial" w:cs="Arial"/>
                <w:b/>
                <w:sz w:val="24"/>
                <w:szCs w:val="24"/>
              </w:rPr>
            </w:pPr>
          </w:p>
          <w:p w14:paraId="0E85D422" w14:textId="77777777" w:rsidR="00854AA4" w:rsidRDefault="00854AA4" w:rsidP="001D74A0">
            <w:pPr>
              <w:rPr>
                <w:rFonts w:ascii="Arial" w:hAnsi="Arial" w:cs="Arial"/>
                <w:b/>
                <w:sz w:val="24"/>
                <w:szCs w:val="24"/>
              </w:rPr>
            </w:pPr>
          </w:p>
          <w:p w14:paraId="7D8758D6" w14:textId="02057F05" w:rsidR="00854AA4" w:rsidRDefault="00854AA4" w:rsidP="001D74A0">
            <w:pPr>
              <w:rPr>
                <w:rFonts w:ascii="Arial" w:hAnsi="Arial" w:cs="Arial"/>
                <w:b/>
                <w:sz w:val="24"/>
                <w:szCs w:val="24"/>
              </w:rPr>
            </w:pPr>
          </w:p>
        </w:tc>
        <w:tc>
          <w:tcPr>
            <w:tcW w:w="0" w:type="auto"/>
            <w:tcBorders>
              <w:bottom w:val="single" w:sz="4" w:space="0" w:color="auto"/>
            </w:tcBorders>
            <w:shd w:val="clear" w:color="auto" w:fill="FFFFFF" w:themeFill="background1"/>
          </w:tcPr>
          <w:p w14:paraId="4C680214" w14:textId="39EAA4DB" w:rsidR="00854AA4" w:rsidRPr="001D74A0" w:rsidRDefault="00854AA4" w:rsidP="001D74A0">
            <w:pPr>
              <w:rPr>
                <w:rFonts w:ascii="Arial" w:hAnsi="Arial" w:cs="Arial"/>
                <w:sz w:val="24"/>
                <w:szCs w:val="24"/>
              </w:rPr>
            </w:pPr>
            <w:r w:rsidRPr="001D74A0">
              <w:rPr>
                <w:rFonts w:ascii="Arial" w:hAnsi="Arial" w:cs="Arial"/>
                <w:sz w:val="24"/>
                <w:szCs w:val="24"/>
              </w:rPr>
              <w:t>We will take the appropriate steps to</w:t>
            </w:r>
            <w:r>
              <w:rPr>
                <w:rFonts w:ascii="Arial" w:hAnsi="Arial" w:cs="Arial"/>
                <w:sz w:val="24"/>
                <w:szCs w:val="24"/>
              </w:rPr>
              <w:t xml:space="preserve"> ensure that the DSL is contactable for staff, for example by telephone or email. In the event the DSL is self-isolating we will </w:t>
            </w:r>
            <w:r w:rsidRPr="001D74A0">
              <w:rPr>
                <w:rFonts w:ascii="Arial" w:hAnsi="Arial" w:cs="Arial"/>
                <w:sz w:val="24"/>
                <w:szCs w:val="24"/>
              </w:rPr>
              <w:t>d</w:t>
            </w:r>
            <w:r>
              <w:rPr>
                <w:rFonts w:ascii="Arial" w:hAnsi="Arial" w:cs="Arial"/>
                <w:sz w:val="24"/>
                <w:szCs w:val="24"/>
              </w:rPr>
              <w:t xml:space="preserve">eputise the responsibilities to the deputy </w:t>
            </w:r>
            <w:r w:rsidRPr="001D74A0">
              <w:rPr>
                <w:rFonts w:ascii="Arial" w:hAnsi="Arial" w:cs="Arial"/>
                <w:sz w:val="24"/>
                <w:szCs w:val="24"/>
              </w:rPr>
              <w:t>designate</w:t>
            </w:r>
            <w:r>
              <w:rPr>
                <w:rFonts w:ascii="Arial" w:hAnsi="Arial" w:cs="Arial"/>
                <w:sz w:val="24"/>
                <w:szCs w:val="24"/>
              </w:rPr>
              <w:t xml:space="preserve">d safeguarding lead to cover the role. </w:t>
            </w:r>
          </w:p>
        </w:tc>
      </w:tr>
      <w:tr w:rsidR="00854AA4" w:rsidRPr="00C522E9" w14:paraId="0480BF3D" w14:textId="77777777" w:rsidTr="006B61A7">
        <w:trPr>
          <w:trHeight w:val="2674"/>
        </w:trPr>
        <w:tc>
          <w:tcPr>
            <w:tcW w:w="0" w:type="auto"/>
            <w:tcBorders>
              <w:bottom w:val="single" w:sz="4" w:space="0" w:color="auto"/>
            </w:tcBorders>
            <w:shd w:val="clear" w:color="auto" w:fill="FFFFFF" w:themeFill="background1"/>
            <w:vAlign w:val="center"/>
          </w:tcPr>
          <w:p w14:paraId="7CD2A40C" w14:textId="77777777" w:rsidR="00854AA4" w:rsidRDefault="00854AA4" w:rsidP="001D74A0">
            <w:pPr>
              <w:rPr>
                <w:rFonts w:ascii="Arial" w:hAnsi="Arial" w:cs="Arial"/>
                <w:b/>
                <w:sz w:val="24"/>
                <w:szCs w:val="24"/>
              </w:rPr>
            </w:pPr>
            <w:r w:rsidRPr="0027514F">
              <w:rPr>
                <w:rFonts w:ascii="Arial" w:hAnsi="Arial" w:cs="Arial"/>
                <w:b/>
                <w:sz w:val="24"/>
                <w:szCs w:val="24"/>
              </w:rPr>
              <w:t>Support for staff and professionals</w:t>
            </w:r>
          </w:p>
          <w:p w14:paraId="37EC58C5" w14:textId="77777777" w:rsidR="00854AA4" w:rsidRDefault="00854AA4" w:rsidP="001D74A0">
            <w:pPr>
              <w:rPr>
                <w:rFonts w:ascii="Arial" w:hAnsi="Arial" w:cs="Arial"/>
                <w:b/>
                <w:sz w:val="24"/>
                <w:szCs w:val="24"/>
              </w:rPr>
            </w:pPr>
          </w:p>
          <w:p w14:paraId="5EA7F267" w14:textId="0D810023" w:rsidR="00854AA4" w:rsidRPr="0027514F" w:rsidRDefault="00854AA4" w:rsidP="001D74A0">
            <w:pPr>
              <w:rPr>
                <w:rFonts w:ascii="Arial" w:hAnsi="Arial" w:cs="Arial"/>
                <w:b/>
                <w:sz w:val="24"/>
                <w:szCs w:val="24"/>
              </w:rPr>
            </w:pPr>
          </w:p>
        </w:tc>
        <w:tc>
          <w:tcPr>
            <w:tcW w:w="0" w:type="auto"/>
            <w:tcBorders>
              <w:bottom w:val="single" w:sz="4" w:space="0" w:color="auto"/>
            </w:tcBorders>
            <w:shd w:val="clear" w:color="auto" w:fill="FFFFFF" w:themeFill="background1"/>
          </w:tcPr>
          <w:p w14:paraId="6D6EEE31" w14:textId="5D4C6EF4" w:rsidR="00854AA4" w:rsidRPr="00D33A20" w:rsidRDefault="00854AA4" w:rsidP="00D33A20">
            <w:pPr>
              <w:rPr>
                <w:rFonts w:cstheme="minorHAnsi"/>
                <w:i/>
                <w:color w:val="1F497D" w:themeColor="text2"/>
                <w:sz w:val="24"/>
                <w:szCs w:val="24"/>
              </w:rPr>
            </w:pPr>
            <w:r w:rsidRPr="00D33A20">
              <w:rPr>
                <w:rFonts w:cstheme="minorHAnsi"/>
                <w:i/>
                <w:color w:val="1F497D" w:themeColor="text2"/>
                <w:sz w:val="24"/>
                <w:szCs w:val="24"/>
              </w:rPr>
              <w:t xml:space="preserve"> </w:t>
            </w:r>
          </w:p>
          <w:p w14:paraId="565BFBA2" w14:textId="77777777" w:rsidR="00854AA4" w:rsidRPr="00D33A20" w:rsidRDefault="00854AA4" w:rsidP="00D33A20">
            <w:pPr>
              <w:rPr>
                <w:rFonts w:cstheme="minorHAnsi"/>
                <w:i/>
                <w:color w:val="1F497D" w:themeColor="text2"/>
                <w:sz w:val="24"/>
                <w:szCs w:val="24"/>
              </w:rPr>
            </w:pPr>
          </w:p>
          <w:p w14:paraId="45037342" w14:textId="3984B3F3" w:rsidR="00854AA4" w:rsidRDefault="00854AA4" w:rsidP="00D33A20">
            <w:pPr>
              <w:pStyle w:val="ListParagraph"/>
              <w:numPr>
                <w:ilvl w:val="0"/>
                <w:numId w:val="25"/>
              </w:numPr>
              <w:rPr>
                <w:rFonts w:cstheme="minorHAnsi"/>
                <w:sz w:val="24"/>
                <w:szCs w:val="24"/>
              </w:rPr>
            </w:pPr>
            <w:r w:rsidRPr="00D33A20">
              <w:rPr>
                <w:rFonts w:cstheme="minorHAnsi"/>
                <w:sz w:val="24"/>
                <w:szCs w:val="24"/>
              </w:rPr>
              <w:t>Samaritans</w:t>
            </w:r>
            <w:r>
              <w:rPr>
                <w:rFonts w:cstheme="minorHAnsi"/>
                <w:sz w:val="24"/>
                <w:szCs w:val="24"/>
              </w:rPr>
              <w:t xml:space="preserve"> (essential/frontline staff support)</w:t>
            </w:r>
            <w:r w:rsidRPr="00D33A20">
              <w:rPr>
                <w:rFonts w:cstheme="minorHAnsi"/>
                <w:sz w:val="24"/>
                <w:szCs w:val="24"/>
              </w:rPr>
              <w:t>: Talk to us on the phone, whatever you're going through, call us free any time, from any phone, on 116 123.</w:t>
            </w:r>
            <w:hyperlink r:id="rId19" w:history="1">
              <w:r w:rsidRPr="00D33A20">
                <w:rPr>
                  <w:rStyle w:val="Hyperlink"/>
                  <w:rFonts w:cstheme="minorHAnsi"/>
                  <w:color w:val="auto"/>
                  <w:sz w:val="24"/>
                  <w:szCs w:val="24"/>
                </w:rPr>
                <w:t>https://www.samaritans.org/how-we-can-help/contact-samaritan/talk-us-phone/</w:t>
              </w:r>
            </w:hyperlink>
          </w:p>
          <w:p w14:paraId="521ED121" w14:textId="77777777" w:rsidR="00854AA4" w:rsidRPr="006225DF" w:rsidRDefault="00854AA4" w:rsidP="00D33A20">
            <w:pPr>
              <w:pStyle w:val="ListParagraph"/>
              <w:numPr>
                <w:ilvl w:val="0"/>
                <w:numId w:val="25"/>
              </w:numPr>
              <w:rPr>
                <w:rStyle w:val="Hyperlink"/>
                <w:rFonts w:cstheme="minorHAnsi"/>
                <w:color w:val="auto"/>
                <w:sz w:val="24"/>
                <w:szCs w:val="24"/>
                <w:u w:val="none"/>
              </w:rPr>
            </w:pPr>
            <w:r w:rsidRPr="00D33A20">
              <w:rPr>
                <w:rFonts w:cstheme="minorHAnsi"/>
                <w:sz w:val="24"/>
                <w:szCs w:val="24"/>
              </w:rPr>
              <w:t>Wellbeing support by text for key workers</w:t>
            </w:r>
            <w:r>
              <w:rPr>
                <w:rFonts w:cstheme="minorHAnsi"/>
                <w:sz w:val="24"/>
                <w:szCs w:val="24"/>
              </w:rPr>
              <w:t xml:space="preserve">: Text 'SHOUT' to </w:t>
            </w:r>
            <w:r w:rsidRPr="00D33A20">
              <w:rPr>
                <w:rFonts w:cstheme="minorHAnsi"/>
                <w:sz w:val="24"/>
                <w:szCs w:val="24"/>
              </w:rPr>
              <w:t>85258</w:t>
            </w:r>
            <w:r>
              <w:rPr>
                <w:rFonts w:cstheme="minorHAnsi"/>
                <w:sz w:val="24"/>
                <w:szCs w:val="24"/>
              </w:rPr>
              <w:t xml:space="preserve"> </w:t>
            </w:r>
            <w:hyperlink r:id="rId20" w:history="1">
              <w:r w:rsidRPr="00D33A20">
                <w:rPr>
                  <w:rStyle w:val="Hyperlink"/>
                  <w:rFonts w:cstheme="minorHAnsi"/>
                  <w:color w:val="auto"/>
                  <w:sz w:val="24"/>
                  <w:szCs w:val="24"/>
                </w:rPr>
                <w:t>https://giveusashout.org/</w:t>
              </w:r>
            </w:hyperlink>
          </w:p>
          <w:p w14:paraId="1EEEB510" w14:textId="77777777" w:rsidR="00854AA4" w:rsidRDefault="00854AA4" w:rsidP="006225DF">
            <w:pPr>
              <w:rPr>
                <w:rFonts w:cstheme="minorHAnsi"/>
                <w:sz w:val="24"/>
                <w:szCs w:val="24"/>
              </w:rPr>
            </w:pPr>
          </w:p>
          <w:p w14:paraId="6C0B31C2" w14:textId="741738CA" w:rsidR="00854AA4" w:rsidRPr="006225DF" w:rsidRDefault="00854AA4" w:rsidP="006225DF">
            <w:pPr>
              <w:rPr>
                <w:rFonts w:cstheme="minorHAnsi"/>
                <w:sz w:val="24"/>
                <w:szCs w:val="24"/>
              </w:rPr>
            </w:pPr>
          </w:p>
        </w:tc>
      </w:tr>
      <w:tr w:rsidR="00854AA4" w:rsidRPr="00C522E9" w14:paraId="07197B83" w14:textId="77777777" w:rsidTr="006B61A7">
        <w:trPr>
          <w:trHeight w:val="542"/>
        </w:trPr>
        <w:tc>
          <w:tcPr>
            <w:tcW w:w="0" w:type="auto"/>
            <w:gridSpan w:val="2"/>
            <w:shd w:val="clear" w:color="auto" w:fill="DDD9C3" w:themeFill="background2" w:themeFillShade="E6"/>
            <w:vAlign w:val="center"/>
          </w:tcPr>
          <w:p w14:paraId="7581940C" w14:textId="53B4B3A1" w:rsidR="00854AA4" w:rsidRPr="00FF2997" w:rsidRDefault="00854AA4" w:rsidP="0027514F">
            <w:pPr>
              <w:jc w:val="center"/>
              <w:rPr>
                <w:rFonts w:ascii="Arial" w:hAnsi="Arial" w:cs="Arial"/>
                <w:b/>
                <w:sz w:val="24"/>
                <w:szCs w:val="24"/>
              </w:rPr>
            </w:pPr>
            <w:r>
              <w:rPr>
                <w:rFonts w:ascii="Arial" w:hAnsi="Arial" w:cs="Arial"/>
                <w:b/>
                <w:sz w:val="24"/>
                <w:szCs w:val="24"/>
              </w:rPr>
              <w:t>Informing parents of outbreak arrangements</w:t>
            </w:r>
          </w:p>
        </w:tc>
      </w:tr>
      <w:tr w:rsidR="00854AA4" w:rsidRPr="00C522E9" w14:paraId="10CFB3B4" w14:textId="77777777" w:rsidTr="006B61A7">
        <w:trPr>
          <w:trHeight w:val="1104"/>
        </w:trPr>
        <w:tc>
          <w:tcPr>
            <w:tcW w:w="0" w:type="auto"/>
            <w:tcBorders>
              <w:bottom w:val="single" w:sz="4" w:space="0" w:color="auto"/>
            </w:tcBorders>
            <w:shd w:val="clear" w:color="auto" w:fill="FFFFFF" w:themeFill="background1"/>
            <w:vAlign w:val="center"/>
          </w:tcPr>
          <w:p w14:paraId="0CAD6B8B" w14:textId="74035D87" w:rsidR="00854AA4" w:rsidRDefault="00854AA4" w:rsidP="00E168F9">
            <w:pPr>
              <w:rPr>
                <w:rFonts w:ascii="Arial" w:hAnsi="Arial" w:cs="Arial"/>
                <w:b/>
                <w:bCs/>
                <w:sz w:val="24"/>
                <w:szCs w:val="24"/>
              </w:rPr>
            </w:pPr>
            <w:r>
              <w:rPr>
                <w:rFonts w:ascii="Arial" w:hAnsi="Arial" w:cs="Arial"/>
                <w:b/>
                <w:bCs/>
                <w:sz w:val="24"/>
                <w:szCs w:val="24"/>
              </w:rPr>
              <w:t xml:space="preserve">Arrangements for informing </w:t>
            </w:r>
            <w:r w:rsidRPr="00CE0C57">
              <w:rPr>
                <w:rFonts w:ascii="Arial" w:hAnsi="Arial" w:cs="Arial"/>
                <w:b/>
                <w:bCs/>
                <w:sz w:val="24"/>
                <w:szCs w:val="24"/>
              </w:rPr>
              <w:t xml:space="preserve">parents and carers </w:t>
            </w:r>
            <w:r>
              <w:rPr>
                <w:rFonts w:ascii="Arial" w:hAnsi="Arial" w:cs="Arial"/>
                <w:b/>
                <w:bCs/>
                <w:sz w:val="24"/>
                <w:szCs w:val="24"/>
              </w:rPr>
              <w:t xml:space="preserve">of an outbreak at the setting. </w:t>
            </w:r>
          </w:p>
          <w:p w14:paraId="317E5CB9" w14:textId="77777777" w:rsidR="00854AA4" w:rsidRDefault="00854AA4" w:rsidP="00E168F9">
            <w:pPr>
              <w:rPr>
                <w:rFonts w:ascii="Arial" w:hAnsi="Arial" w:cs="Arial"/>
                <w:b/>
                <w:sz w:val="24"/>
                <w:szCs w:val="24"/>
              </w:rPr>
            </w:pPr>
          </w:p>
          <w:p w14:paraId="395F872E" w14:textId="77777777" w:rsidR="00854AA4" w:rsidRDefault="00854AA4" w:rsidP="00A030DD">
            <w:pPr>
              <w:rPr>
                <w:rFonts w:ascii="Arial" w:hAnsi="Arial" w:cs="Arial"/>
                <w:b/>
                <w:sz w:val="24"/>
                <w:szCs w:val="24"/>
              </w:rPr>
            </w:pPr>
          </w:p>
          <w:p w14:paraId="20D1BD1D" w14:textId="77777777" w:rsidR="00854AA4" w:rsidRDefault="00854AA4" w:rsidP="00A030DD">
            <w:pPr>
              <w:rPr>
                <w:rFonts w:ascii="Arial" w:hAnsi="Arial" w:cs="Arial"/>
                <w:b/>
                <w:sz w:val="24"/>
                <w:szCs w:val="24"/>
              </w:rPr>
            </w:pPr>
          </w:p>
          <w:p w14:paraId="6B0AA3E3" w14:textId="14B19554" w:rsidR="00854AA4" w:rsidRPr="00C522E9" w:rsidRDefault="00854AA4" w:rsidP="00A030DD">
            <w:pPr>
              <w:rPr>
                <w:rFonts w:ascii="Arial" w:hAnsi="Arial" w:cs="Arial"/>
                <w:b/>
                <w:sz w:val="24"/>
                <w:szCs w:val="24"/>
              </w:rPr>
            </w:pPr>
          </w:p>
        </w:tc>
        <w:tc>
          <w:tcPr>
            <w:tcW w:w="0" w:type="auto"/>
            <w:tcBorders>
              <w:bottom w:val="single" w:sz="4" w:space="0" w:color="auto"/>
            </w:tcBorders>
            <w:shd w:val="clear" w:color="auto" w:fill="FFFFFF" w:themeFill="background1"/>
            <w:vAlign w:val="center"/>
          </w:tcPr>
          <w:p w14:paraId="4AFEE268" w14:textId="289D56B6" w:rsidR="00854AA4" w:rsidRPr="00AA7150" w:rsidRDefault="007D4113" w:rsidP="00616F37">
            <w:pPr>
              <w:rPr>
                <w:rFonts w:ascii="Arial" w:hAnsi="Arial" w:cs="Arial"/>
                <w:i/>
                <w:color w:val="1F497D" w:themeColor="text2"/>
                <w:sz w:val="24"/>
                <w:szCs w:val="24"/>
              </w:rPr>
            </w:pPr>
            <w:r>
              <w:rPr>
                <w:rFonts w:ascii="Arial" w:hAnsi="Arial" w:cs="Arial"/>
                <w:i/>
                <w:color w:val="1F497D" w:themeColor="text2"/>
                <w:sz w:val="24"/>
                <w:szCs w:val="24"/>
              </w:rPr>
              <w:t>In the event of an outbreak at Sticky Fish Pre-school, we will inform parents/carers by phone.  They will be advised that NHS will give further information about isolation periods, or testing that may need to take place.</w:t>
            </w:r>
          </w:p>
        </w:tc>
      </w:tr>
    </w:tbl>
    <w:p w14:paraId="500EDD66" w14:textId="73F217F9" w:rsidR="0066488B" w:rsidRPr="00C522E9" w:rsidRDefault="0066488B" w:rsidP="009F5F85">
      <w:pPr>
        <w:rPr>
          <w:rFonts w:ascii="Arial" w:hAnsi="Arial" w:cs="Arial"/>
          <w:sz w:val="24"/>
          <w:szCs w:val="24"/>
        </w:rPr>
      </w:pPr>
    </w:p>
    <w:sectPr w:rsidR="0066488B" w:rsidRPr="00C522E9" w:rsidSect="00946B19">
      <w:headerReference w:type="even" r:id="rId21"/>
      <w:headerReference w:type="default" r:id="rId22"/>
      <w:footerReference w:type="default" r:id="rId23"/>
      <w:head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F539" w14:textId="77777777" w:rsidR="00901D72" w:rsidRDefault="00901D72" w:rsidP="00946B19">
      <w:pPr>
        <w:spacing w:after="0" w:line="240" w:lineRule="auto"/>
      </w:pPr>
      <w:r>
        <w:separator/>
      </w:r>
    </w:p>
  </w:endnote>
  <w:endnote w:type="continuationSeparator" w:id="0">
    <w:p w14:paraId="7802E338" w14:textId="77777777" w:rsidR="00901D72" w:rsidRDefault="00901D72" w:rsidP="0094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1165" w14:textId="022580FE" w:rsidR="00F810F5" w:rsidRPr="00946B19" w:rsidRDefault="00F810F5" w:rsidP="00534A43">
    <w:pPr>
      <w:pStyle w:val="Footer"/>
      <w:tabs>
        <w:tab w:val="left" w:pos="792"/>
        <w:tab w:val="center" w:pos="5233"/>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4784" w14:textId="77777777" w:rsidR="00901D72" w:rsidRDefault="00901D72" w:rsidP="00946B19">
      <w:pPr>
        <w:spacing w:after="0" w:line="240" w:lineRule="auto"/>
      </w:pPr>
      <w:r>
        <w:separator/>
      </w:r>
    </w:p>
  </w:footnote>
  <w:footnote w:type="continuationSeparator" w:id="0">
    <w:p w14:paraId="08E5A3F4" w14:textId="77777777" w:rsidR="00901D72" w:rsidRDefault="00901D72" w:rsidP="0094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F72F" w14:textId="44A47F9E" w:rsidR="00DA26A5" w:rsidRDefault="00901D72">
    <w:pPr>
      <w:pStyle w:val="Header"/>
    </w:pPr>
    <w:r>
      <w:rPr>
        <w:noProof/>
      </w:rPr>
      <w:pict w14:anchorId="4EC05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252829" o:spid="_x0000_s1026" type="#_x0000_t136" style="position:absolute;margin-left:0;margin-top:0;width:553.35pt;height:184.4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EF31" w14:textId="61667858" w:rsidR="00DA26A5" w:rsidRDefault="00901D72">
    <w:pPr>
      <w:pStyle w:val="Header"/>
    </w:pPr>
    <w:r>
      <w:rPr>
        <w:noProof/>
      </w:rPr>
      <w:pict w14:anchorId="2A640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252830" o:spid="_x0000_s1027" type="#_x0000_t136" style="position:absolute;margin-left:0;margin-top:0;width:553.35pt;height:184.4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A26A5">
      <w:rPr>
        <w:noProof/>
        <w:lang w:eastAsia="en-GB"/>
      </w:rPr>
      <w:drawing>
        <wp:inline distT="0" distB="0" distL="0" distR="0" wp14:anchorId="79ED6039" wp14:editId="4017856D">
          <wp:extent cx="1066800" cy="3416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416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D39E" w14:textId="7B31FF32" w:rsidR="00DA26A5" w:rsidRDefault="00901D72">
    <w:pPr>
      <w:pStyle w:val="Header"/>
    </w:pPr>
    <w:r>
      <w:rPr>
        <w:noProof/>
      </w:rPr>
      <w:pict w14:anchorId="379C1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252828" o:spid="_x0000_s1025" type="#_x0000_t136" style="position:absolute;margin-left:0;margin-top:0;width:553.35pt;height:184.4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3B3"/>
    <w:multiLevelType w:val="hybridMultilevel"/>
    <w:tmpl w:val="F5649F2E"/>
    <w:lvl w:ilvl="0" w:tplc="50B0D1B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95362"/>
    <w:multiLevelType w:val="multilevel"/>
    <w:tmpl w:val="2144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0291A"/>
    <w:multiLevelType w:val="hybridMultilevel"/>
    <w:tmpl w:val="0CBC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82D5B"/>
    <w:multiLevelType w:val="multilevel"/>
    <w:tmpl w:val="74A8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F5AEB"/>
    <w:multiLevelType w:val="hybridMultilevel"/>
    <w:tmpl w:val="5E5C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B3D2F"/>
    <w:multiLevelType w:val="hybridMultilevel"/>
    <w:tmpl w:val="757E066E"/>
    <w:lvl w:ilvl="0" w:tplc="DF5C5A8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C0254"/>
    <w:multiLevelType w:val="hybridMultilevel"/>
    <w:tmpl w:val="DBD4D9A0"/>
    <w:lvl w:ilvl="0" w:tplc="A560C0F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4D3249"/>
    <w:multiLevelType w:val="hybridMultilevel"/>
    <w:tmpl w:val="B2BC5D9E"/>
    <w:lvl w:ilvl="0" w:tplc="A560C0F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2305B4"/>
    <w:multiLevelType w:val="hybridMultilevel"/>
    <w:tmpl w:val="F61E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83BA9"/>
    <w:multiLevelType w:val="hybridMultilevel"/>
    <w:tmpl w:val="EC367506"/>
    <w:lvl w:ilvl="0" w:tplc="4D702D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D7E0E"/>
    <w:multiLevelType w:val="hybridMultilevel"/>
    <w:tmpl w:val="11D6C3B0"/>
    <w:lvl w:ilvl="0" w:tplc="7452CFB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53947"/>
    <w:multiLevelType w:val="hybridMultilevel"/>
    <w:tmpl w:val="1DA0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123CE"/>
    <w:multiLevelType w:val="hybridMultilevel"/>
    <w:tmpl w:val="BFA8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B6B83"/>
    <w:multiLevelType w:val="hybridMultilevel"/>
    <w:tmpl w:val="B9487FC8"/>
    <w:lvl w:ilvl="0" w:tplc="A560C0F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235318"/>
    <w:multiLevelType w:val="hybridMultilevel"/>
    <w:tmpl w:val="FBC8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7BF3"/>
    <w:multiLevelType w:val="hybridMultilevel"/>
    <w:tmpl w:val="C7967B1E"/>
    <w:lvl w:ilvl="0" w:tplc="A560C0F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0B10CB"/>
    <w:multiLevelType w:val="hybridMultilevel"/>
    <w:tmpl w:val="CDDC2E98"/>
    <w:lvl w:ilvl="0" w:tplc="A560C0F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DB6C88"/>
    <w:multiLevelType w:val="hybridMultilevel"/>
    <w:tmpl w:val="F21CB750"/>
    <w:lvl w:ilvl="0" w:tplc="A560C0F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EC7B03"/>
    <w:multiLevelType w:val="hybridMultilevel"/>
    <w:tmpl w:val="CC0E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53EB0"/>
    <w:multiLevelType w:val="hybridMultilevel"/>
    <w:tmpl w:val="7426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521E1"/>
    <w:multiLevelType w:val="hybridMultilevel"/>
    <w:tmpl w:val="D912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B633D"/>
    <w:multiLevelType w:val="hybridMultilevel"/>
    <w:tmpl w:val="EC1A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A727B"/>
    <w:multiLevelType w:val="hybridMultilevel"/>
    <w:tmpl w:val="F3AEF45C"/>
    <w:lvl w:ilvl="0" w:tplc="CC36C51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980D1A"/>
    <w:multiLevelType w:val="hybridMultilevel"/>
    <w:tmpl w:val="A21EC55E"/>
    <w:lvl w:ilvl="0" w:tplc="A560C0F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3D3C7E"/>
    <w:multiLevelType w:val="hybridMultilevel"/>
    <w:tmpl w:val="F212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C6C87"/>
    <w:multiLevelType w:val="hybridMultilevel"/>
    <w:tmpl w:val="A9A4778E"/>
    <w:lvl w:ilvl="0" w:tplc="A560C0F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7"/>
  </w:num>
  <w:num w:numId="4">
    <w:abstractNumId w:val="11"/>
  </w:num>
  <w:num w:numId="5">
    <w:abstractNumId w:val="18"/>
  </w:num>
  <w:num w:numId="6">
    <w:abstractNumId w:val="24"/>
  </w:num>
  <w:num w:numId="7">
    <w:abstractNumId w:val="12"/>
  </w:num>
  <w:num w:numId="8">
    <w:abstractNumId w:val="19"/>
  </w:num>
  <w:num w:numId="9">
    <w:abstractNumId w:val="25"/>
  </w:num>
  <w:num w:numId="10">
    <w:abstractNumId w:val="17"/>
  </w:num>
  <w:num w:numId="11">
    <w:abstractNumId w:val="13"/>
  </w:num>
  <w:num w:numId="12">
    <w:abstractNumId w:val="23"/>
  </w:num>
  <w:num w:numId="13">
    <w:abstractNumId w:val="6"/>
  </w:num>
  <w:num w:numId="14">
    <w:abstractNumId w:val="15"/>
  </w:num>
  <w:num w:numId="15">
    <w:abstractNumId w:val="16"/>
  </w:num>
  <w:num w:numId="16">
    <w:abstractNumId w:val="0"/>
  </w:num>
  <w:num w:numId="17">
    <w:abstractNumId w:val="22"/>
  </w:num>
  <w:num w:numId="18">
    <w:abstractNumId w:val="5"/>
  </w:num>
  <w:num w:numId="19">
    <w:abstractNumId w:val="10"/>
  </w:num>
  <w:num w:numId="20">
    <w:abstractNumId w:val="4"/>
  </w:num>
  <w:num w:numId="21">
    <w:abstractNumId w:val="8"/>
  </w:num>
  <w:num w:numId="22">
    <w:abstractNumId w:val="20"/>
  </w:num>
  <w:num w:numId="23">
    <w:abstractNumId w:val="1"/>
  </w:num>
  <w:num w:numId="24">
    <w:abstractNumId w:val="3"/>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19"/>
    <w:rsid w:val="00005482"/>
    <w:rsid w:val="000116B1"/>
    <w:rsid w:val="000350D8"/>
    <w:rsid w:val="00086933"/>
    <w:rsid w:val="000A2158"/>
    <w:rsid w:val="000A7A93"/>
    <w:rsid w:val="000C18E0"/>
    <w:rsid w:val="000D4B23"/>
    <w:rsid w:val="000D7AB2"/>
    <w:rsid w:val="000E27B9"/>
    <w:rsid w:val="001255EE"/>
    <w:rsid w:val="001353BB"/>
    <w:rsid w:val="0014700F"/>
    <w:rsid w:val="00161538"/>
    <w:rsid w:val="001617A4"/>
    <w:rsid w:val="00176A1F"/>
    <w:rsid w:val="00191194"/>
    <w:rsid w:val="00194CCB"/>
    <w:rsid w:val="001968CC"/>
    <w:rsid w:val="001A15F8"/>
    <w:rsid w:val="001B468D"/>
    <w:rsid w:val="001C5A15"/>
    <w:rsid w:val="001D74A0"/>
    <w:rsid w:val="001D7B16"/>
    <w:rsid w:val="001E604C"/>
    <w:rsid w:val="00230DE0"/>
    <w:rsid w:val="00232089"/>
    <w:rsid w:val="002368B6"/>
    <w:rsid w:val="00250E7C"/>
    <w:rsid w:val="00254DB4"/>
    <w:rsid w:val="00255540"/>
    <w:rsid w:val="00267171"/>
    <w:rsid w:val="0027514F"/>
    <w:rsid w:val="002A3C3D"/>
    <w:rsid w:val="002C1170"/>
    <w:rsid w:val="002C1DF5"/>
    <w:rsid w:val="002D58D6"/>
    <w:rsid w:val="002F02FB"/>
    <w:rsid w:val="002F1EC2"/>
    <w:rsid w:val="002F7AAB"/>
    <w:rsid w:val="00302B8A"/>
    <w:rsid w:val="00302ED3"/>
    <w:rsid w:val="003077EF"/>
    <w:rsid w:val="00317DB3"/>
    <w:rsid w:val="00324A45"/>
    <w:rsid w:val="0035380B"/>
    <w:rsid w:val="00356B5C"/>
    <w:rsid w:val="00357F43"/>
    <w:rsid w:val="0037652C"/>
    <w:rsid w:val="0037723D"/>
    <w:rsid w:val="0038629F"/>
    <w:rsid w:val="00386D78"/>
    <w:rsid w:val="003A035A"/>
    <w:rsid w:val="003D545B"/>
    <w:rsid w:val="003E7A10"/>
    <w:rsid w:val="0040389A"/>
    <w:rsid w:val="0040457E"/>
    <w:rsid w:val="00404CD5"/>
    <w:rsid w:val="004218B6"/>
    <w:rsid w:val="004337BD"/>
    <w:rsid w:val="00435305"/>
    <w:rsid w:val="0044443E"/>
    <w:rsid w:val="00472A26"/>
    <w:rsid w:val="00475D14"/>
    <w:rsid w:val="00475DC1"/>
    <w:rsid w:val="00484BA9"/>
    <w:rsid w:val="004B028A"/>
    <w:rsid w:val="004B33A8"/>
    <w:rsid w:val="004B6B4C"/>
    <w:rsid w:val="004C1947"/>
    <w:rsid w:val="004C5FCF"/>
    <w:rsid w:val="004C68C8"/>
    <w:rsid w:val="004E1A13"/>
    <w:rsid w:val="004E354C"/>
    <w:rsid w:val="00507E94"/>
    <w:rsid w:val="00534A43"/>
    <w:rsid w:val="0053628D"/>
    <w:rsid w:val="00540501"/>
    <w:rsid w:val="00552D1D"/>
    <w:rsid w:val="00574504"/>
    <w:rsid w:val="0057647F"/>
    <w:rsid w:val="00594A37"/>
    <w:rsid w:val="005A27EE"/>
    <w:rsid w:val="005A2BB5"/>
    <w:rsid w:val="005B33B8"/>
    <w:rsid w:val="005C077F"/>
    <w:rsid w:val="005C7809"/>
    <w:rsid w:val="005D0983"/>
    <w:rsid w:val="005E54EC"/>
    <w:rsid w:val="00613AA1"/>
    <w:rsid w:val="00616F37"/>
    <w:rsid w:val="00617825"/>
    <w:rsid w:val="006225DF"/>
    <w:rsid w:val="0062513E"/>
    <w:rsid w:val="0066488B"/>
    <w:rsid w:val="00667966"/>
    <w:rsid w:val="00694357"/>
    <w:rsid w:val="006B61A7"/>
    <w:rsid w:val="006C3F42"/>
    <w:rsid w:val="006D2FD4"/>
    <w:rsid w:val="00700BE9"/>
    <w:rsid w:val="00712608"/>
    <w:rsid w:val="00725157"/>
    <w:rsid w:val="00737D4E"/>
    <w:rsid w:val="00740965"/>
    <w:rsid w:val="00741B9B"/>
    <w:rsid w:val="007538C5"/>
    <w:rsid w:val="00760EFD"/>
    <w:rsid w:val="007615FB"/>
    <w:rsid w:val="00765B43"/>
    <w:rsid w:val="00796330"/>
    <w:rsid w:val="00796E3F"/>
    <w:rsid w:val="007A1456"/>
    <w:rsid w:val="007D4113"/>
    <w:rsid w:val="007F2284"/>
    <w:rsid w:val="00800466"/>
    <w:rsid w:val="008068E2"/>
    <w:rsid w:val="00842AC0"/>
    <w:rsid w:val="00854AA4"/>
    <w:rsid w:val="00887913"/>
    <w:rsid w:val="008A256B"/>
    <w:rsid w:val="008A5E0B"/>
    <w:rsid w:val="008A6EF2"/>
    <w:rsid w:val="008B6F30"/>
    <w:rsid w:val="008D3286"/>
    <w:rsid w:val="008E0C46"/>
    <w:rsid w:val="008E3366"/>
    <w:rsid w:val="008E7E57"/>
    <w:rsid w:val="008F28A4"/>
    <w:rsid w:val="008F66F9"/>
    <w:rsid w:val="009017BF"/>
    <w:rsid w:val="00901D72"/>
    <w:rsid w:val="00935D8F"/>
    <w:rsid w:val="00937773"/>
    <w:rsid w:val="00941AD8"/>
    <w:rsid w:val="00944441"/>
    <w:rsid w:val="00946B19"/>
    <w:rsid w:val="00953918"/>
    <w:rsid w:val="00966CA8"/>
    <w:rsid w:val="00974125"/>
    <w:rsid w:val="0099E224"/>
    <w:rsid w:val="009D785D"/>
    <w:rsid w:val="009F3F61"/>
    <w:rsid w:val="009F47B3"/>
    <w:rsid w:val="009F5F85"/>
    <w:rsid w:val="009F6FD5"/>
    <w:rsid w:val="00A030DD"/>
    <w:rsid w:val="00A03370"/>
    <w:rsid w:val="00A12C91"/>
    <w:rsid w:val="00A15C69"/>
    <w:rsid w:val="00A161C7"/>
    <w:rsid w:val="00A21322"/>
    <w:rsid w:val="00A23EE7"/>
    <w:rsid w:val="00A414E2"/>
    <w:rsid w:val="00A423F1"/>
    <w:rsid w:val="00A814AC"/>
    <w:rsid w:val="00A85BA7"/>
    <w:rsid w:val="00A93401"/>
    <w:rsid w:val="00A9762E"/>
    <w:rsid w:val="00AA7150"/>
    <w:rsid w:val="00AD2B96"/>
    <w:rsid w:val="00AF42E4"/>
    <w:rsid w:val="00B02B38"/>
    <w:rsid w:val="00B03C90"/>
    <w:rsid w:val="00B30E91"/>
    <w:rsid w:val="00B40AD5"/>
    <w:rsid w:val="00B43837"/>
    <w:rsid w:val="00B70F1C"/>
    <w:rsid w:val="00B903CF"/>
    <w:rsid w:val="00BA0536"/>
    <w:rsid w:val="00BA0E78"/>
    <w:rsid w:val="00BA6A3D"/>
    <w:rsid w:val="00BD2C72"/>
    <w:rsid w:val="00BE5A84"/>
    <w:rsid w:val="00BE72FF"/>
    <w:rsid w:val="00BF2E1F"/>
    <w:rsid w:val="00BF3A1D"/>
    <w:rsid w:val="00C225C6"/>
    <w:rsid w:val="00C3058D"/>
    <w:rsid w:val="00C30AC5"/>
    <w:rsid w:val="00C33A2E"/>
    <w:rsid w:val="00C416C2"/>
    <w:rsid w:val="00C46C41"/>
    <w:rsid w:val="00C522E9"/>
    <w:rsid w:val="00C71151"/>
    <w:rsid w:val="00C93A3D"/>
    <w:rsid w:val="00CA619B"/>
    <w:rsid w:val="00CB29B5"/>
    <w:rsid w:val="00CB4E1A"/>
    <w:rsid w:val="00CC0647"/>
    <w:rsid w:val="00CC2898"/>
    <w:rsid w:val="00CE0C57"/>
    <w:rsid w:val="00CE6A0B"/>
    <w:rsid w:val="00D02BB6"/>
    <w:rsid w:val="00D141C1"/>
    <w:rsid w:val="00D17947"/>
    <w:rsid w:val="00D33A20"/>
    <w:rsid w:val="00D7644B"/>
    <w:rsid w:val="00D85DF0"/>
    <w:rsid w:val="00D97E9D"/>
    <w:rsid w:val="00DA26A5"/>
    <w:rsid w:val="00DC4BF6"/>
    <w:rsid w:val="00DC7A94"/>
    <w:rsid w:val="00DE4F10"/>
    <w:rsid w:val="00DE7A8A"/>
    <w:rsid w:val="00E03BEE"/>
    <w:rsid w:val="00E168F9"/>
    <w:rsid w:val="00E21D7F"/>
    <w:rsid w:val="00E308BE"/>
    <w:rsid w:val="00E31B5E"/>
    <w:rsid w:val="00E36AEA"/>
    <w:rsid w:val="00E4660E"/>
    <w:rsid w:val="00E525B7"/>
    <w:rsid w:val="00E7162A"/>
    <w:rsid w:val="00E724FE"/>
    <w:rsid w:val="00E8459F"/>
    <w:rsid w:val="00EA2FB3"/>
    <w:rsid w:val="00EB5455"/>
    <w:rsid w:val="00ED3B13"/>
    <w:rsid w:val="00EE088B"/>
    <w:rsid w:val="00EE0A68"/>
    <w:rsid w:val="00EF733A"/>
    <w:rsid w:val="00F01D4E"/>
    <w:rsid w:val="00F16167"/>
    <w:rsid w:val="00F21349"/>
    <w:rsid w:val="00F4579F"/>
    <w:rsid w:val="00F534F9"/>
    <w:rsid w:val="00F810F5"/>
    <w:rsid w:val="00FA19BC"/>
    <w:rsid w:val="00FA2CAE"/>
    <w:rsid w:val="00FA3FEB"/>
    <w:rsid w:val="00FB2595"/>
    <w:rsid w:val="00FB598E"/>
    <w:rsid w:val="00FB6EBA"/>
    <w:rsid w:val="00FB71B7"/>
    <w:rsid w:val="00FC2F1B"/>
    <w:rsid w:val="00FF11C5"/>
    <w:rsid w:val="00FF2997"/>
    <w:rsid w:val="00FF37EC"/>
    <w:rsid w:val="01F74367"/>
    <w:rsid w:val="0374FC98"/>
    <w:rsid w:val="037BD52D"/>
    <w:rsid w:val="04319027"/>
    <w:rsid w:val="05486CFA"/>
    <w:rsid w:val="076F3FA5"/>
    <w:rsid w:val="09000DA6"/>
    <w:rsid w:val="0BCEE928"/>
    <w:rsid w:val="0C390429"/>
    <w:rsid w:val="0C9C99ED"/>
    <w:rsid w:val="0EF31567"/>
    <w:rsid w:val="0FB24AC7"/>
    <w:rsid w:val="1025D3E1"/>
    <w:rsid w:val="10AB32D8"/>
    <w:rsid w:val="111011DD"/>
    <w:rsid w:val="112CC8D1"/>
    <w:rsid w:val="1377C60F"/>
    <w:rsid w:val="14E3BFF6"/>
    <w:rsid w:val="15D8C801"/>
    <w:rsid w:val="18087217"/>
    <w:rsid w:val="195DCDD3"/>
    <w:rsid w:val="199AA566"/>
    <w:rsid w:val="1B7167C1"/>
    <w:rsid w:val="1BC44F78"/>
    <w:rsid w:val="1C3007F1"/>
    <w:rsid w:val="1CFD07E7"/>
    <w:rsid w:val="1FB875D8"/>
    <w:rsid w:val="231CB43E"/>
    <w:rsid w:val="24BFB538"/>
    <w:rsid w:val="28D9F913"/>
    <w:rsid w:val="2AB58F90"/>
    <w:rsid w:val="2C1DFC13"/>
    <w:rsid w:val="2E048369"/>
    <w:rsid w:val="2E233142"/>
    <w:rsid w:val="2EB093B1"/>
    <w:rsid w:val="2EC98639"/>
    <w:rsid w:val="2FA406E5"/>
    <w:rsid w:val="3235BB77"/>
    <w:rsid w:val="36AFD817"/>
    <w:rsid w:val="36F412AB"/>
    <w:rsid w:val="37664941"/>
    <w:rsid w:val="37F0F833"/>
    <w:rsid w:val="38461714"/>
    <w:rsid w:val="3B05A5DE"/>
    <w:rsid w:val="3B532DFF"/>
    <w:rsid w:val="3B770883"/>
    <w:rsid w:val="3B89BF70"/>
    <w:rsid w:val="3BD77744"/>
    <w:rsid w:val="3BFAEA11"/>
    <w:rsid w:val="3C64B129"/>
    <w:rsid w:val="3CAA0E48"/>
    <w:rsid w:val="3E1BBD9A"/>
    <w:rsid w:val="3EC44BFF"/>
    <w:rsid w:val="3FF0DFB3"/>
    <w:rsid w:val="404359CF"/>
    <w:rsid w:val="40DD71F9"/>
    <w:rsid w:val="410EE606"/>
    <w:rsid w:val="4271294F"/>
    <w:rsid w:val="4312C60F"/>
    <w:rsid w:val="449691B4"/>
    <w:rsid w:val="46807742"/>
    <w:rsid w:val="472FBB67"/>
    <w:rsid w:val="481B334D"/>
    <w:rsid w:val="48570893"/>
    <w:rsid w:val="491D7303"/>
    <w:rsid w:val="494701F3"/>
    <w:rsid w:val="4B41C665"/>
    <w:rsid w:val="4C1E771D"/>
    <w:rsid w:val="4C7E0D11"/>
    <w:rsid w:val="4D990C88"/>
    <w:rsid w:val="4F4E6C41"/>
    <w:rsid w:val="4FA21FA1"/>
    <w:rsid w:val="51A55624"/>
    <w:rsid w:val="520A6E70"/>
    <w:rsid w:val="5308FEC9"/>
    <w:rsid w:val="54D6A646"/>
    <w:rsid w:val="5AB3F735"/>
    <w:rsid w:val="5B1EC48F"/>
    <w:rsid w:val="5D2C7E17"/>
    <w:rsid w:val="5D4DD01F"/>
    <w:rsid w:val="5E02C1AA"/>
    <w:rsid w:val="61B92B2F"/>
    <w:rsid w:val="61C595F7"/>
    <w:rsid w:val="622F78F1"/>
    <w:rsid w:val="64EDE308"/>
    <w:rsid w:val="652453C8"/>
    <w:rsid w:val="676B66B3"/>
    <w:rsid w:val="68974820"/>
    <w:rsid w:val="6A2536AE"/>
    <w:rsid w:val="6A3A8AD6"/>
    <w:rsid w:val="6AB9C02A"/>
    <w:rsid w:val="6AFDC6B3"/>
    <w:rsid w:val="6E7ABE26"/>
    <w:rsid w:val="6EB1F9A6"/>
    <w:rsid w:val="701AC760"/>
    <w:rsid w:val="7034A12E"/>
    <w:rsid w:val="706A44F0"/>
    <w:rsid w:val="738D0893"/>
    <w:rsid w:val="745552B4"/>
    <w:rsid w:val="7483B90E"/>
    <w:rsid w:val="74BD0EDB"/>
    <w:rsid w:val="76764FCD"/>
    <w:rsid w:val="76FD9E2B"/>
    <w:rsid w:val="7742B026"/>
    <w:rsid w:val="7E299296"/>
    <w:rsid w:val="7F51671B"/>
    <w:rsid w:val="7F9B9CC3"/>
    <w:rsid w:val="7FCCC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D0B2D"/>
  <w15:docId w15:val="{22979AC6-C9DC-4B55-8C53-A96CEE9A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F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6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B19"/>
  </w:style>
  <w:style w:type="paragraph" w:styleId="Footer">
    <w:name w:val="footer"/>
    <w:basedOn w:val="Normal"/>
    <w:link w:val="FooterChar"/>
    <w:uiPriority w:val="99"/>
    <w:unhideWhenUsed/>
    <w:rsid w:val="00946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B19"/>
  </w:style>
  <w:style w:type="table" w:styleId="TableGrid">
    <w:name w:val="Table Grid"/>
    <w:basedOn w:val="TableNormal"/>
    <w:uiPriority w:val="59"/>
    <w:rsid w:val="0094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7F"/>
    <w:rPr>
      <w:rFonts w:ascii="Tahoma" w:hAnsi="Tahoma" w:cs="Tahoma"/>
      <w:sz w:val="16"/>
      <w:szCs w:val="16"/>
    </w:rPr>
  </w:style>
  <w:style w:type="paragraph" w:styleId="ListParagraph">
    <w:name w:val="List Paragraph"/>
    <w:basedOn w:val="Normal"/>
    <w:uiPriority w:val="34"/>
    <w:qFormat/>
    <w:rsid w:val="00E03BEE"/>
    <w:pPr>
      <w:ind w:left="720"/>
      <w:contextualSpacing/>
    </w:pPr>
  </w:style>
  <w:style w:type="character" w:styleId="Hyperlink">
    <w:name w:val="Hyperlink"/>
    <w:basedOn w:val="DefaultParagraphFont"/>
    <w:uiPriority w:val="99"/>
    <w:unhideWhenUsed/>
    <w:rsid w:val="00FF37EC"/>
    <w:rPr>
      <w:color w:val="0000FF" w:themeColor="hyperlink"/>
      <w:u w:val="single"/>
    </w:rPr>
  </w:style>
  <w:style w:type="character" w:customStyle="1" w:styleId="Heading1Char">
    <w:name w:val="Heading 1 Char"/>
    <w:basedOn w:val="DefaultParagraphFont"/>
    <w:link w:val="Heading1"/>
    <w:uiPriority w:val="9"/>
    <w:rsid w:val="006D2F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2924">
      <w:bodyDiv w:val="1"/>
      <w:marLeft w:val="0"/>
      <w:marRight w:val="0"/>
      <w:marTop w:val="0"/>
      <w:marBottom w:val="0"/>
      <w:divBdr>
        <w:top w:val="none" w:sz="0" w:space="0" w:color="auto"/>
        <w:left w:val="none" w:sz="0" w:space="0" w:color="auto"/>
        <w:bottom w:val="none" w:sz="0" w:space="0" w:color="auto"/>
        <w:right w:val="none" w:sz="0" w:space="0" w:color="auto"/>
      </w:divBdr>
    </w:div>
    <w:div w:id="357237303">
      <w:bodyDiv w:val="1"/>
      <w:marLeft w:val="0"/>
      <w:marRight w:val="0"/>
      <w:marTop w:val="0"/>
      <w:marBottom w:val="0"/>
      <w:divBdr>
        <w:top w:val="none" w:sz="0" w:space="0" w:color="auto"/>
        <w:left w:val="none" w:sz="0" w:space="0" w:color="auto"/>
        <w:bottom w:val="none" w:sz="0" w:space="0" w:color="auto"/>
        <w:right w:val="none" w:sz="0" w:space="0" w:color="auto"/>
      </w:divBdr>
    </w:div>
    <w:div w:id="482044646">
      <w:bodyDiv w:val="1"/>
      <w:marLeft w:val="0"/>
      <w:marRight w:val="0"/>
      <w:marTop w:val="0"/>
      <w:marBottom w:val="0"/>
      <w:divBdr>
        <w:top w:val="none" w:sz="0" w:space="0" w:color="auto"/>
        <w:left w:val="none" w:sz="0" w:space="0" w:color="auto"/>
        <w:bottom w:val="none" w:sz="0" w:space="0" w:color="auto"/>
        <w:right w:val="none" w:sz="0" w:space="0" w:color="auto"/>
      </w:divBdr>
    </w:div>
    <w:div w:id="956637586">
      <w:bodyDiv w:val="1"/>
      <w:marLeft w:val="0"/>
      <w:marRight w:val="0"/>
      <w:marTop w:val="0"/>
      <w:marBottom w:val="0"/>
      <w:divBdr>
        <w:top w:val="none" w:sz="0" w:space="0" w:color="auto"/>
        <w:left w:val="none" w:sz="0" w:space="0" w:color="auto"/>
        <w:bottom w:val="none" w:sz="0" w:space="0" w:color="auto"/>
        <w:right w:val="none" w:sz="0" w:space="0" w:color="auto"/>
      </w:divBdr>
    </w:div>
    <w:div w:id="1052919598">
      <w:bodyDiv w:val="1"/>
      <w:marLeft w:val="0"/>
      <w:marRight w:val="0"/>
      <w:marTop w:val="0"/>
      <w:marBottom w:val="0"/>
      <w:divBdr>
        <w:top w:val="none" w:sz="0" w:space="0" w:color="auto"/>
        <w:left w:val="none" w:sz="0" w:space="0" w:color="auto"/>
        <w:bottom w:val="none" w:sz="0" w:space="0" w:color="auto"/>
        <w:right w:val="none" w:sz="0" w:space="0" w:color="auto"/>
      </w:divBdr>
    </w:div>
    <w:div w:id="1222406820">
      <w:bodyDiv w:val="1"/>
      <w:marLeft w:val="0"/>
      <w:marRight w:val="0"/>
      <w:marTop w:val="0"/>
      <w:marBottom w:val="0"/>
      <w:divBdr>
        <w:top w:val="none" w:sz="0" w:space="0" w:color="auto"/>
        <w:left w:val="none" w:sz="0" w:space="0" w:color="auto"/>
        <w:bottom w:val="none" w:sz="0" w:space="0" w:color="auto"/>
        <w:right w:val="none" w:sz="0" w:space="0" w:color="auto"/>
      </w:divBdr>
    </w:div>
    <w:div w:id="1373457587">
      <w:bodyDiv w:val="1"/>
      <w:marLeft w:val="0"/>
      <w:marRight w:val="0"/>
      <w:marTop w:val="0"/>
      <w:marBottom w:val="0"/>
      <w:divBdr>
        <w:top w:val="none" w:sz="0" w:space="0" w:color="auto"/>
        <w:left w:val="none" w:sz="0" w:space="0" w:color="auto"/>
        <w:bottom w:val="none" w:sz="0" w:space="0" w:color="auto"/>
        <w:right w:val="none" w:sz="0" w:space="0" w:color="auto"/>
      </w:divBdr>
    </w:div>
    <w:div w:id="1378817893">
      <w:bodyDiv w:val="1"/>
      <w:marLeft w:val="0"/>
      <w:marRight w:val="0"/>
      <w:marTop w:val="0"/>
      <w:marBottom w:val="0"/>
      <w:divBdr>
        <w:top w:val="none" w:sz="0" w:space="0" w:color="auto"/>
        <w:left w:val="none" w:sz="0" w:space="0" w:color="auto"/>
        <w:bottom w:val="none" w:sz="0" w:space="0" w:color="auto"/>
        <w:right w:val="none" w:sz="0" w:space="0" w:color="auto"/>
      </w:divBdr>
    </w:div>
    <w:div w:id="1592817578">
      <w:bodyDiv w:val="1"/>
      <w:marLeft w:val="0"/>
      <w:marRight w:val="0"/>
      <w:marTop w:val="0"/>
      <w:marBottom w:val="0"/>
      <w:divBdr>
        <w:top w:val="none" w:sz="0" w:space="0" w:color="auto"/>
        <w:left w:val="none" w:sz="0" w:space="0" w:color="auto"/>
        <w:bottom w:val="none" w:sz="0" w:space="0" w:color="auto"/>
        <w:right w:val="none" w:sz="0" w:space="0" w:color="auto"/>
      </w:divBdr>
    </w:div>
    <w:div w:id="1607040202">
      <w:bodyDiv w:val="1"/>
      <w:marLeft w:val="0"/>
      <w:marRight w:val="0"/>
      <w:marTop w:val="0"/>
      <w:marBottom w:val="0"/>
      <w:divBdr>
        <w:top w:val="none" w:sz="0" w:space="0" w:color="auto"/>
        <w:left w:val="none" w:sz="0" w:space="0" w:color="auto"/>
        <w:bottom w:val="none" w:sz="0" w:space="0" w:color="auto"/>
        <w:right w:val="none" w:sz="0" w:space="0" w:color="auto"/>
      </w:divBdr>
    </w:div>
    <w:div w:id="21176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gov.uk/get-coronavirus-te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ronavirus-covid-19-early-years-and-childcare-closures/actions-for-early-years-and-childcare-providers-during-the-covid-19-pandemic"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giveusashou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local-restrictions-in-education-and-childcare-settings/contingency-framework-education-and-childcare-setting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uidance/tell-ofsted-if-you-have-a-covid-19-incident-at-your-childcare-busines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amaritans.org/how-we-can-help/contact-samaritan/talk-us-ph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covid19reporting@bristol.gov.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FD4DB35EC0140910080D94138E4FA" ma:contentTypeVersion="16" ma:contentTypeDescription="Create a new document." ma:contentTypeScope="" ma:versionID="c33470683224da4851ae347695d75e94">
  <xsd:schema xmlns:xsd="http://www.w3.org/2001/XMLSchema" xmlns:xs="http://www.w3.org/2001/XMLSchema" xmlns:p="http://schemas.microsoft.com/office/2006/metadata/properties" xmlns:ns2="a4b236cc-75b6-41fc-9630-bf33a9fdf7a4" xmlns:ns3="038ff7c0-7f07-4147-a3f3-58d83cfec466" targetNamespace="http://schemas.microsoft.com/office/2006/metadata/properties" ma:root="true" ma:fieldsID="3c5b4580b11f075aef70db8268dc3100" ns2:_="" ns3:_="">
    <xsd:import namespace="a4b236cc-75b6-41fc-9630-bf33a9fdf7a4"/>
    <xsd:import namespace="038ff7c0-7f07-4147-a3f3-58d83cfec4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time"/>
                <xsd:element ref="ns2:_x0031_" minOccurs="0"/>
                <xsd:element ref="ns2:no_x0020_changes_x0020_on_x0020_sp"/>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236cc-75b6-41fc-9630-bf33a9fdf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ime" ma:index="20" ma:displayName="time" ma:format="DateTime" ma:internalName="time">
      <xsd:simpleType>
        <xsd:restriction base="dms:DateTime"/>
      </xsd:simpleType>
    </xsd:element>
    <xsd:element name="_x0031_" ma:index="21" nillable="true" ma:displayName="1" ma:format="Dropdown" ma:list="UserInfo" ma:SharePointGroup="0" ma:internalName="_x0031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_x0020_changes_x0020_on_x0020_sp" ma:index="22" ma:displayName="no changes on sp" ma:default="0" ma:format="Dropdown" ma:internalName="no_x0020_changes_x0020_on_x0020_s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8ff7c0-7f07-4147-a3f3-58d83cfec4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ime xmlns="a4b236cc-75b6-41fc-9630-bf33a9fdf7a4"/>
    <no_x0020_changes_x0020_on_x0020_sp xmlns="a4b236cc-75b6-41fc-9630-bf33a9fdf7a4">false</no_x0020_changes_x0020_on_x0020_sp>
    <_x0031_ xmlns="a4b236cc-75b6-41fc-9630-bf33a9fdf7a4">
      <UserInfo>
        <DisplayName/>
        <AccountId xsi:nil="true"/>
        <AccountType/>
      </UserInfo>
    </_x0031_>
  </documentManagement>
</p:properties>
</file>

<file path=customXml/itemProps1.xml><?xml version="1.0" encoding="utf-8"?>
<ds:datastoreItem xmlns:ds="http://schemas.openxmlformats.org/officeDocument/2006/customXml" ds:itemID="{88E5663F-4995-4ED6-8463-9B4E1C65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236cc-75b6-41fc-9630-bf33a9fdf7a4"/>
    <ds:schemaRef ds:uri="038ff7c0-7f07-4147-a3f3-58d83cfec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F7CBC-BB7C-4E57-ADE6-0E7EBCBCD272}">
  <ds:schemaRefs>
    <ds:schemaRef ds:uri="http://schemas.microsoft.com/sharepoint/v3/contenttype/forms"/>
  </ds:schemaRefs>
</ds:datastoreItem>
</file>

<file path=customXml/itemProps3.xml><?xml version="1.0" encoding="utf-8"?>
<ds:datastoreItem xmlns:ds="http://schemas.openxmlformats.org/officeDocument/2006/customXml" ds:itemID="{831FA9BF-5D37-4270-A662-F78EC510D192}">
  <ds:schemaRefs>
    <ds:schemaRef ds:uri="http://schemas.openxmlformats.org/officeDocument/2006/bibliography"/>
  </ds:schemaRefs>
</ds:datastoreItem>
</file>

<file path=customXml/itemProps4.xml><?xml version="1.0" encoding="utf-8"?>
<ds:datastoreItem xmlns:ds="http://schemas.openxmlformats.org/officeDocument/2006/customXml" ds:itemID="{E8D43A0A-30B9-40C0-BB79-C85F336B96BD}">
  <ds:schemaRefs>
    <ds:schemaRef ds:uri="http://schemas.microsoft.com/office/2006/metadata/properties"/>
    <ds:schemaRef ds:uri="http://schemas.microsoft.com/office/infopath/2007/PartnerControls"/>
    <ds:schemaRef ds:uri="a4b236cc-75b6-41fc-9630-bf33a9fdf7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Haidi Haskins</dc:creator>
  <cp:lastModifiedBy>Brian Tomlinson</cp:lastModifiedBy>
  <cp:revision>2</cp:revision>
  <cp:lastPrinted>2018-04-26T12:25:00Z</cp:lastPrinted>
  <dcterms:created xsi:type="dcterms:W3CDTF">2021-11-01T15:42:00Z</dcterms:created>
  <dcterms:modified xsi:type="dcterms:W3CDTF">2021-11-01T15:42:00Z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0x010100F37FD4DB35EC0140910080D94138E4FA</vt:lpwstr>
  </property>
</Properties>
</file>